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F431F0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F431F0" w:rsidRPr="00F431F0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EA44FF" w:rsidRPr="00EA44FF" w:rsidRDefault="00EA44FF" w:rsidP="00A86F41">
      <w:pPr>
        <w:keepNext/>
        <w:numPr>
          <w:ilvl w:val="0"/>
          <w:numId w:val="24"/>
        </w:numPr>
        <w:spacing w:line="240" w:lineRule="exact"/>
        <w:ind w:right="140"/>
        <w:outlineLvl w:val="0"/>
        <w:rPr>
          <w:rFonts w:ascii="Arial" w:hAnsi="Arial" w:cs="Arial"/>
          <w:b/>
        </w:rPr>
      </w:pPr>
      <w:r w:rsidRPr="00EA44FF">
        <w:rPr>
          <w:rFonts w:ascii="Arial" w:hAnsi="Arial" w:cs="Arial"/>
          <w:b/>
        </w:rPr>
        <w:t>OPzS Batterie</w:t>
      </w:r>
    </w:p>
    <w:p w:rsidR="00EA44FF" w:rsidRPr="00EA44FF" w:rsidRDefault="00EA44FF" w:rsidP="00EA44FF">
      <w:pPr>
        <w:rPr>
          <w:rFonts w:ascii="Arial" w:hAnsi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Stationäre, wartungsarme, geschlossene Bleibatterie der Bauart OPzS bloc entsprechend DIN 40737 Teil 3. Für das Produkt ist ein zertifiziertes Qualitätssicherungssystem nach ISO 9001 / ISO14001 nachzuweisen.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Zellen sind betriebsfertig gefüllt und geladen und mit positiven Röhrchenplatten (Panzerplatte) und negativen Gitterplatten zu bestücken. Die positiven und die negativen Ableitelektroden sind aus einer Blei-Antimon-Legierung auszuführen. Die Platten sind mit einem mikroporösen Separator als Kurzschlussschutz voneinander getrennt.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erwartete Brauchbarkeitsdauer der Batterien im Bereitschaftsparallelbetrieb (Ladeerhaltungsbetrieb), bei Einsatz von Ladegeräten mit I/U–Kennlinie nach DIN 41773 und einer Ladeerhaltungsspannung von 2,23 ± 1% V/Z, bei 20°C beträgt 18 Jahre. Beim Lade /Entladebetrieb beträgt die Haltbarkeit in Zyklen der Batterie 1200 Lade-/Entladezyklen.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Batteriegefäße und Deckel sind aus Polypropylen. Die Gefäße sind hochtransluzent auszuführen. Die Deckel sind weiß auszuführen. Zellengefäße und Zellendeckel müssen gas- und elektrolytdicht durch Verschweißen miteinander verbunden sein.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Als Elektrolyt ist verdünnte Schwefelsäure mit einer Nennelektrolytdichte von 1,24 kg/l, bezogen auf 20°C, bei geladenen Zellen zu verwenden. Bei trocken vorgeladenen Zellen ist zum Füllen Schwefelsäure mit einer Nennelektrolytdichte von 1,23 kg/l, bezogen auf 20°C, beizustellen.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Poldurchführung erfüllt die Anforderungen nach DIN 40729. Die Poldurchführung ist zum Zellendeckel gas- und elektrolytdicht auszuführen. Die Poldurchführungen sind so auszuführen, dass der Wachstum des Plattensatzes über die gesamte Lebensdauer nicht zum beschädigen des Batteriedeckels führen kann.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Abdichtung der Poldurchführung ist durch Kunststoffumspritzung zu gewährleisten. Zum Abdichten des Batteriepols zum Deckel ist eine Verschweißung zu verwenden. Polabdichtungen mit Verklebungen sind nicht zugelassen. Der Labyrinth- Bleipol ist mit einer Bundmetall-Einlage mit Innengewinde M8 für die Polverschraubung zu versehen.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 xml:space="preserve">Die Buntmetalleinlage im Pol wird beim Verschrauben durch die angespritzte Dichtlippe des vollisolierten Kupferverbinders zum Polkopf geschützt.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Über die Poldurchführung ist eine Konstruktionszeichnung beizulegen.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Verbindungen zwischen den Zellen in der Blockbatterie sind zur Gewährleistung der bessern Stromableitung durch Verschweißung durch die Wand auszuführen. Die Verbindungen zwischen den Blockbatterien sind verschraubt.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Ein Berührungsschutz nach BGV A2 / IP 25 erfolgt durch vollisolierte Kupferverbinder und Schraubenköpfe.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Alle Polschrauben sind am Gewinde mit einer gegen Selbstlösung sichernden Beschichtung zu versehen. Im Schraubenkopf ist eine Messöffnung zur einfachen Prüfung der Spannung integriert.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Batterie ist mit Rekombinatoren auszurüsten, die eine externe Rekombination des Wasserstoff- / Sauerstoffgemisches bewirken und somit eine Wartungsfreiheit in Bezug auf das Nachfüllen von Wasser beziehungsweise eine deutliche Verlängerung der Wassernachfüllintervalle bis zur Wartungsfreiheit erzielen.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lastRenderedPageBreak/>
        <w:t>Das Rekombinationssystem erfüllt gleichzeitig die Funktion der Rückzündungshemmung durch einen integrierten Keramikfilter.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Bauart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OPzS </w:t>
      </w:r>
      <w:r w:rsidR="00A86F41">
        <w:rPr>
          <w:rFonts w:ascii="Arial" w:hAnsi="Arial" w:cs="Arial"/>
        </w:rPr>
        <w:t>Zelle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Nennkapazität (C10)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</w:t>
      </w:r>
      <w:r w:rsidR="00A86F41">
        <w:rPr>
          <w:rFonts w:ascii="Arial" w:hAnsi="Arial" w:cs="Arial"/>
        </w:rPr>
        <w:t>600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Ah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Zellenzahl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: 108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Blockzahl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</w:t>
      </w:r>
      <w:r w:rsidR="00A86F41">
        <w:rPr>
          <w:rFonts w:ascii="Arial" w:hAnsi="Arial" w:cs="Arial"/>
        </w:rPr>
        <w:t>108</w:t>
      </w:r>
      <w:r w:rsidRPr="00EA44FF">
        <w:rPr>
          <w:rFonts w:ascii="Arial" w:hAnsi="Arial" w:cs="Arial"/>
        </w:rPr>
        <w:tab/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Gebrauchsdauererwartung</w:t>
      </w:r>
      <w:r w:rsidRPr="00EA44FF">
        <w:rPr>
          <w:rFonts w:ascii="Arial" w:hAnsi="Arial" w:cs="Arial"/>
        </w:rPr>
        <w:tab/>
        <w:t>: 18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Jahre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Garantierte Kapazität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</w:t>
      </w:r>
      <w:r w:rsidR="00A86F41">
        <w:rPr>
          <w:rFonts w:ascii="Arial" w:hAnsi="Arial" w:cs="Arial"/>
        </w:rPr>
        <w:t>686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Ah</w:t>
      </w:r>
      <w:r w:rsidR="00A86F41">
        <w:rPr>
          <w:rFonts w:ascii="Arial" w:hAnsi="Arial" w:cs="Arial"/>
        </w:rPr>
        <w:t xml:space="preserve"> (1,8V, C10)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Entladeschlussspannung</w:t>
      </w:r>
      <w:r w:rsidRPr="00EA44FF">
        <w:rPr>
          <w:rFonts w:ascii="Arial" w:hAnsi="Arial" w:cs="Arial"/>
        </w:rPr>
        <w:tab/>
        <w:t>: 1,8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V/Z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Innenwiderstand Ri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: 1,9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Milliohm /Z (voll geladen)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Zellenabmessungen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</w:t>
      </w:r>
      <w:r w:rsidR="00A86F41">
        <w:rPr>
          <w:rFonts w:ascii="Arial" w:hAnsi="Arial" w:cs="Arial"/>
        </w:rPr>
        <w:t>147x208x535</w:t>
      </w:r>
      <w:r w:rsidR="00A86F41">
        <w:rPr>
          <w:rFonts w:ascii="Arial" w:hAnsi="Arial" w:cs="Arial"/>
        </w:rPr>
        <w:tab/>
      </w:r>
      <w:r w:rsidR="00A86F41">
        <w:rPr>
          <w:rFonts w:ascii="Arial" w:hAnsi="Arial" w:cs="Arial"/>
        </w:rPr>
        <w:tab/>
      </w:r>
      <w:r w:rsidRPr="00EA44FF">
        <w:rPr>
          <w:rFonts w:ascii="Arial" w:hAnsi="Arial" w:cs="Arial"/>
        </w:rPr>
        <w:t>(L x B x H) mm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Zellengewicht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</w:t>
      </w:r>
      <w:r w:rsidR="00A86F41">
        <w:rPr>
          <w:rFonts w:ascii="Arial" w:hAnsi="Arial" w:cs="Arial"/>
        </w:rPr>
        <w:t>32,8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kg (ohne Elektrolyt)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Zellengewicht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: </w:t>
      </w:r>
      <w:r w:rsidR="00A86F41">
        <w:rPr>
          <w:rFonts w:ascii="Arial" w:hAnsi="Arial" w:cs="Arial"/>
        </w:rPr>
        <w:t>46,1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 xml:space="preserve">kg (mit Elektrolyt) 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Produktionsort/Land</w:t>
      </w:r>
      <w:r w:rsidRPr="00EA44FF">
        <w:rPr>
          <w:rFonts w:ascii="Arial" w:hAnsi="Arial" w:cs="Arial"/>
        </w:rPr>
        <w:tab/>
      </w:r>
      <w:r w:rsidRPr="00EA44FF">
        <w:rPr>
          <w:rFonts w:ascii="Arial" w:hAnsi="Arial" w:cs="Arial"/>
        </w:rPr>
        <w:tab/>
        <w:t>: Deutschland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Als Batteriezubehör ist ein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 xml:space="preserve">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Hebesäuremesser Messbereich 1,18 - 1,28 kg/l, Länge 515 mm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Gabelschlüssel isoliert 22 mm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Fülltrichter Nenngröße d = 120 mm, Auslaufende d = &lt;= 12 mm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3 Liter Kunststoffkrug mit Maßeinteilung</w:t>
      </w:r>
    </w:p>
    <w:p w:rsidR="00EA44FF" w:rsidRPr="00EA44FF" w:rsidRDefault="00EA44FF" w:rsidP="00EA44FF">
      <w:pPr>
        <w:ind w:left="705" w:hanging="705"/>
        <w:contextualSpacing/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Glasthermometer Unterteil 135 mm 0 - 60°C, Gesamtlänge 120 mm, Unterteildurchmesser &lt;= 6 mm bzw. Temperaturaufkleber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mitzuliefern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Der Batterieraum ist wie folgt auszurüsten: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Gebrauchsanweisung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Batterieraumschilder nach VDE-Vorschriften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Datenblätter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Augenspülflasche inkl. Wandhalterung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Die Batterien sind mit folgenden Daten dauerhaft zu kennzeichnen: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Name des Herstellers oder Lieferanten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Typbezeichnung des Herstellers oder des Lieferanten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Nennspannung der Batterie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Nennkapazität oder Bemessungskapazität der Batterie mit Angabe der Entladezeit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Zellenspannung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Ladeerhaltungsspannung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spezifische Elektrolytdichte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Hinweise auf Sicherheitsempfehlungen, Bedienung und Wartung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Name des Errichters </w:t>
      </w:r>
    </w:p>
    <w:p w:rsidR="00EA44FF" w:rsidRP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 xml:space="preserve">Datum der Inbetriebnahme </w:t>
      </w:r>
    </w:p>
    <w:p w:rsidR="00EA44FF" w:rsidRDefault="00EA44FF" w:rsidP="00EA44FF">
      <w:pPr>
        <w:rPr>
          <w:rFonts w:ascii="Arial" w:hAnsi="Arial" w:cs="Arial"/>
        </w:rPr>
      </w:pPr>
      <w:r w:rsidRPr="00EA44FF">
        <w:rPr>
          <w:rFonts w:ascii="Arial" w:hAnsi="Arial" w:cs="Arial"/>
        </w:rPr>
        <w:t>•</w:t>
      </w:r>
      <w:r w:rsidRPr="00EA44FF">
        <w:rPr>
          <w:rFonts w:ascii="Arial" w:hAnsi="Arial" w:cs="Arial"/>
        </w:rPr>
        <w:tab/>
        <w:t>eingravierte Auftragsnummer</w:t>
      </w:r>
    </w:p>
    <w:p w:rsidR="00EA44FF" w:rsidRDefault="00EA44FF" w:rsidP="00EA44FF">
      <w:pPr>
        <w:rPr>
          <w:rFonts w:ascii="Arial" w:hAnsi="Arial" w:cs="Arial"/>
        </w:rPr>
      </w:pPr>
    </w:p>
    <w:p w:rsidR="00EA44FF" w:rsidRPr="004A16D6" w:rsidRDefault="00EA44FF" w:rsidP="00EA44FF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>Fabrikat :</w:t>
      </w: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</w:r>
      <w:r w:rsidR="00ED08E5">
        <w:rPr>
          <w:rFonts w:ascii="Arial" w:hAnsi="Arial" w:cs="Arial"/>
          <w:b/>
          <w:lang w:val="en-US"/>
        </w:rPr>
        <w:t>HOPPECKE/</w:t>
      </w:r>
      <w:bookmarkStart w:id="0" w:name="_GoBack"/>
      <w:bookmarkEnd w:id="0"/>
      <w:r w:rsidRPr="004A16D6">
        <w:rPr>
          <w:rFonts w:ascii="Arial" w:hAnsi="Arial" w:cs="Arial"/>
          <w:b/>
          <w:lang w:val="en-US"/>
        </w:rPr>
        <w:t>ASE GmbH</w:t>
      </w:r>
    </w:p>
    <w:p w:rsidR="00EA44FF" w:rsidRPr="004A16D6" w:rsidRDefault="00EA44FF" w:rsidP="00EA44F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4A16D6">
        <w:rPr>
          <w:rFonts w:ascii="Arial" w:hAnsi="Arial" w:cs="Arial"/>
          <w:b/>
          <w:bCs/>
          <w:lang w:val="en-US"/>
        </w:rPr>
        <w:t xml:space="preserve">Typ: </w:t>
      </w:r>
      <w:r w:rsidRPr="004A16D6">
        <w:rPr>
          <w:rFonts w:ascii="Arial" w:hAnsi="Arial" w:cs="Arial"/>
          <w:b/>
          <w:bCs/>
          <w:lang w:val="en-US"/>
        </w:rPr>
        <w:tab/>
      </w:r>
      <w:r w:rsidRPr="004A16D6">
        <w:rPr>
          <w:rFonts w:ascii="Arial" w:hAnsi="Arial" w:cs="Arial"/>
          <w:b/>
          <w:bCs/>
          <w:lang w:val="en-US"/>
        </w:rPr>
        <w:tab/>
        <w:t xml:space="preserve"> </w:t>
      </w:r>
      <w:r w:rsidRPr="004A16D6">
        <w:rPr>
          <w:rFonts w:ascii="Arial" w:hAnsi="Arial" w:cs="Arial"/>
          <w:b/>
          <w:bCs/>
          <w:lang w:val="en-US"/>
        </w:rPr>
        <w:tab/>
      </w:r>
      <w:r w:rsidR="00A86F41">
        <w:rPr>
          <w:rFonts w:ascii="Arial" w:hAnsi="Arial" w:cs="Arial"/>
          <w:b/>
          <w:color w:val="000000"/>
          <w:lang w:val="en-US"/>
        </w:rPr>
        <w:t>2</w:t>
      </w:r>
      <w:r>
        <w:rPr>
          <w:rFonts w:ascii="Arial" w:hAnsi="Arial" w:cs="Arial"/>
          <w:b/>
          <w:color w:val="000000"/>
          <w:lang w:val="en-US"/>
        </w:rPr>
        <w:t>V</w:t>
      </w:r>
      <w:r w:rsidR="00A86F41">
        <w:rPr>
          <w:rFonts w:ascii="Arial" w:hAnsi="Arial" w:cs="Arial"/>
          <w:b/>
          <w:color w:val="000000"/>
          <w:lang w:val="en-US"/>
        </w:rPr>
        <w:t>6</w:t>
      </w:r>
      <w:r>
        <w:rPr>
          <w:rFonts w:ascii="Arial" w:hAnsi="Arial" w:cs="Arial"/>
          <w:b/>
          <w:color w:val="000000"/>
          <w:lang w:val="en-US"/>
        </w:rPr>
        <w:t>OPzS</w:t>
      </w:r>
      <w:r w:rsidR="00A86F41">
        <w:rPr>
          <w:rFonts w:ascii="Arial" w:hAnsi="Arial" w:cs="Arial"/>
          <w:b/>
          <w:color w:val="000000"/>
          <w:lang w:val="en-US"/>
        </w:rPr>
        <w:t>600</w:t>
      </w:r>
    </w:p>
    <w:p w:rsidR="00EA44FF" w:rsidRPr="004A16D6" w:rsidRDefault="00EA44FF" w:rsidP="00EA44FF">
      <w:pPr>
        <w:spacing w:after="120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</w:r>
    </w:p>
    <w:p w:rsidR="00EA44FF" w:rsidRDefault="00EA44FF" w:rsidP="00F431F0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EA44FF" w:rsidRPr="004016F4" w:rsidRDefault="00EA44FF" w:rsidP="00F431F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A44FF" w:rsidRDefault="00EA44FF" w:rsidP="00EA44FF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A44FF" w:rsidRPr="00EA44FF" w:rsidRDefault="00EA44FF" w:rsidP="00EA44FF">
      <w:pPr>
        <w:rPr>
          <w:rFonts w:ascii="Arial" w:hAnsi="Arial" w:cs="Arial"/>
        </w:rPr>
      </w:pPr>
    </w:p>
    <w:p w:rsidR="00D70EB3" w:rsidRDefault="00D70EB3" w:rsidP="004A16D6">
      <w:pPr>
        <w:pStyle w:val="Text"/>
        <w:jc w:val="both"/>
        <w:rPr>
          <w:rFonts w:cs="Arial"/>
          <w:b/>
          <w:sz w:val="20"/>
        </w:rPr>
      </w:pPr>
    </w:p>
    <w:p w:rsidR="00F37134" w:rsidRPr="004A16D6" w:rsidRDefault="00F37134" w:rsidP="004A16D6">
      <w:pPr>
        <w:pStyle w:val="Text"/>
        <w:jc w:val="both"/>
        <w:rPr>
          <w:rFonts w:cs="Arial"/>
          <w:b/>
          <w:sz w:val="20"/>
        </w:rPr>
      </w:pPr>
    </w:p>
    <w:p w:rsidR="004A16D6" w:rsidRPr="004A16D6" w:rsidRDefault="004A16D6" w:rsidP="00A86F41">
      <w:pPr>
        <w:pStyle w:val="Text"/>
        <w:numPr>
          <w:ilvl w:val="0"/>
          <w:numId w:val="24"/>
        </w:numPr>
        <w:jc w:val="both"/>
        <w:rPr>
          <w:rFonts w:cs="Arial"/>
          <w:b/>
          <w:sz w:val="20"/>
        </w:rPr>
      </w:pPr>
      <w:r w:rsidRPr="004A16D6">
        <w:rPr>
          <w:rFonts w:cs="Arial"/>
          <w:b/>
          <w:sz w:val="20"/>
        </w:rPr>
        <w:t>Batteriezuleitung</w:t>
      </w:r>
    </w:p>
    <w:p w:rsidR="004A16D6" w:rsidRPr="004A16D6" w:rsidRDefault="004A16D6" w:rsidP="004A16D6">
      <w:pPr>
        <w:pStyle w:val="Text"/>
        <w:jc w:val="both"/>
        <w:rPr>
          <w:rFonts w:cs="Arial"/>
          <w:b/>
          <w:sz w:val="20"/>
        </w:rPr>
      </w:pPr>
    </w:p>
    <w:p w:rsidR="004A16D6" w:rsidRPr="004A16D6" w:rsidRDefault="004A16D6" w:rsidP="004A16D6">
      <w:pPr>
        <w:pStyle w:val="Text"/>
        <w:jc w:val="both"/>
        <w:rPr>
          <w:rFonts w:cs="Arial"/>
          <w:sz w:val="20"/>
        </w:rPr>
      </w:pPr>
      <w:r w:rsidRPr="004A16D6">
        <w:rPr>
          <w:rFonts w:cs="Arial"/>
          <w:sz w:val="20"/>
        </w:rPr>
        <w:t>Batteriezuleitung in kurzschlussfester Verlegung</w:t>
      </w:r>
      <w:r>
        <w:rPr>
          <w:rFonts w:cs="Arial"/>
          <w:sz w:val="20"/>
        </w:rPr>
        <w:t xml:space="preserve">, </w:t>
      </w:r>
      <w:r w:rsidRPr="004A16D6">
        <w:rPr>
          <w:rFonts w:cs="Arial"/>
          <w:sz w:val="20"/>
        </w:rPr>
        <w:t>Länge ca. 20m mit Befestigungsmaterial</w:t>
      </w:r>
      <w:r>
        <w:rPr>
          <w:rFonts w:cs="Arial"/>
          <w:sz w:val="20"/>
        </w:rPr>
        <w:t>.</w:t>
      </w:r>
    </w:p>
    <w:p w:rsidR="004A16D6" w:rsidRPr="004A16D6" w:rsidRDefault="004A16D6" w:rsidP="004A16D6">
      <w:pPr>
        <w:pStyle w:val="Text"/>
        <w:jc w:val="both"/>
        <w:rPr>
          <w:rFonts w:cs="Arial"/>
          <w:sz w:val="20"/>
        </w:rPr>
      </w:pPr>
    </w:p>
    <w:p w:rsidR="004A16D6" w:rsidRPr="004A16D6" w:rsidRDefault="004A16D6" w:rsidP="004A16D6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>Fabrikat :</w:t>
      </w: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  <w:t>ASE GmbH</w:t>
      </w:r>
    </w:p>
    <w:p w:rsidR="004A16D6" w:rsidRPr="004A16D6" w:rsidRDefault="004A16D6" w:rsidP="004A16D6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4A16D6">
        <w:rPr>
          <w:rFonts w:ascii="Arial" w:hAnsi="Arial" w:cs="Arial"/>
          <w:b/>
          <w:bCs/>
          <w:lang w:val="en-US"/>
        </w:rPr>
        <w:t xml:space="preserve">Typ: </w:t>
      </w:r>
      <w:r w:rsidRPr="004A16D6">
        <w:rPr>
          <w:rFonts w:ascii="Arial" w:hAnsi="Arial" w:cs="Arial"/>
          <w:b/>
          <w:bCs/>
          <w:lang w:val="en-US"/>
        </w:rPr>
        <w:tab/>
      </w:r>
      <w:r w:rsidRPr="004A16D6">
        <w:rPr>
          <w:rFonts w:ascii="Arial" w:hAnsi="Arial" w:cs="Arial"/>
          <w:b/>
          <w:bCs/>
          <w:lang w:val="en-US"/>
        </w:rPr>
        <w:tab/>
        <w:t xml:space="preserve"> </w:t>
      </w:r>
      <w:r w:rsidRPr="004A16D6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color w:val="000000"/>
          <w:lang w:val="en-US"/>
        </w:rPr>
        <w:t>BZL20</w:t>
      </w:r>
    </w:p>
    <w:p w:rsidR="004A16D6" w:rsidRPr="004A16D6" w:rsidRDefault="004A16D6" w:rsidP="004A16D6">
      <w:pPr>
        <w:spacing w:after="120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</w:r>
    </w:p>
    <w:p w:rsidR="004A16D6" w:rsidRDefault="004A16D6" w:rsidP="00F431F0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4A16D6" w:rsidRPr="004016F4" w:rsidRDefault="004A16D6" w:rsidP="00F431F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A16D6" w:rsidRDefault="004A16D6" w:rsidP="004A16D6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A16D6" w:rsidRDefault="004A16D6" w:rsidP="004A16D6">
      <w:pPr>
        <w:pStyle w:val="Text"/>
        <w:ind w:left="701" w:firstLine="709"/>
        <w:rPr>
          <w:b/>
          <w:sz w:val="20"/>
        </w:rPr>
      </w:pPr>
    </w:p>
    <w:p w:rsidR="00A86F41" w:rsidRDefault="00A86F41" w:rsidP="004A16D6">
      <w:pPr>
        <w:pStyle w:val="Text"/>
        <w:ind w:left="701" w:firstLine="709"/>
        <w:rPr>
          <w:b/>
          <w:sz w:val="20"/>
        </w:rPr>
      </w:pPr>
    </w:p>
    <w:p w:rsidR="00A86F41" w:rsidRDefault="00A86F41" w:rsidP="004A16D6">
      <w:pPr>
        <w:pStyle w:val="Text"/>
        <w:ind w:left="701" w:firstLine="709"/>
        <w:rPr>
          <w:b/>
          <w:sz w:val="20"/>
        </w:rPr>
      </w:pPr>
    </w:p>
    <w:p w:rsidR="00A86F41" w:rsidRPr="004A16D6" w:rsidRDefault="00A86F41" w:rsidP="00A86F41">
      <w:pPr>
        <w:pStyle w:val="Text"/>
        <w:numPr>
          <w:ilvl w:val="0"/>
          <w:numId w:val="24"/>
        </w:numPr>
        <w:jc w:val="both"/>
        <w:rPr>
          <w:rFonts w:cs="Arial"/>
          <w:b/>
          <w:sz w:val="20"/>
        </w:rPr>
      </w:pPr>
      <w:r w:rsidRPr="004A16D6">
        <w:rPr>
          <w:rFonts w:cs="Arial"/>
          <w:b/>
          <w:sz w:val="20"/>
        </w:rPr>
        <w:t>Batterie</w:t>
      </w:r>
      <w:r>
        <w:rPr>
          <w:rFonts w:cs="Arial"/>
          <w:b/>
          <w:sz w:val="20"/>
        </w:rPr>
        <w:t>gestell</w:t>
      </w:r>
    </w:p>
    <w:p w:rsidR="00A86F41" w:rsidRPr="004A16D6" w:rsidRDefault="00A86F41" w:rsidP="00A86F41">
      <w:pPr>
        <w:pStyle w:val="Text"/>
        <w:jc w:val="both"/>
        <w:rPr>
          <w:rFonts w:cs="Arial"/>
          <w:b/>
          <w:sz w:val="20"/>
        </w:rPr>
      </w:pPr>
    </w:p>
    <w:tbl>
      <w:tblPr>
        <w:tblW w:w="0" w:type="auto"/>
        <w:tblCellMar>
          <w:top w:w="57" w:type="dxa"/>
          <w:bottom w:w="57" w:type="dxa"/>
        </w:tblCellMar>
        <w:tblLook w:val="01E0"/>
      </w:tblPr>
      <w:tblGrid>
        <w:gridCol w:w="2370"/>
        <w:gridCol w:w="6916"/>
      </w:tblGrid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  <w:b/>
              </w:rPr>
            </w:pPr>
            <w:r w:rsidRPr="00A86F41">
              <w:rPr>
                <w:rFonts w:ascii="Arial" w:eastAsia="MS Mincho" w:hAnsi="Arial" w:cs="Arial"/>
                <w:b/>
              </w:rPr>
              <w:t>Gestell: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  <w:lang w:eastAsia="ja-JP"/>
              </w:rPr>
            </w:pPr>
            <w:r w:rsidRPr="00A86F41">
              <w:rPr>
                <w:rFonts w:ascii="Arial" w:eastAsia="MS Mincho" w:hAnsi="Arial" w:cs="Arial"/>
                <w:b/>
                <w:lang w:eastAsia="ja-JP"/>
              </w:rPr>
              <w:t>1E.B560.R2</w:t>
            </w:r>
            <w:r w:rsidRPr="00A86F41">
              <w:rPr>
                <w:rFonts w:ascii="Arial" w:eastAsia="MS Mincho" w:hAnsi="Arial" w:cs="Arial"/>
                <w:lang w:eastAsia="ja-JP"/>
              </w:rPr>
              <w:t>, Baureihe: New Boden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Typnummer: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  <w:b/>
              </w:rPr>
            </w:pPr>
            <w:r w:rsidRPr="00A86F41">
              <w:rPr>
                <w:rFonts w:ascii="Arial" w:eastAsia="MS Mincho" w:hAnsi="Arial" w:cs="Arial"/>
                <w:b/>
              </w:rPr>
              <w:t>1MA00091112F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Gestellart: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Stahlgestell, FLAMULIT-beschichtet, grau, RAL 7001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Ausführung: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Bodengestell, 2 Profilreihen mit jeweils 1 Batteriereihen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Gestelldaten: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Länge = 8700 / Tiefe = 586 / Höhe = 90 / Höhe inkl. Batterie = 800 mm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Batterie: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110 x 6 OPzS 600 (Maximal möglich - Basis für Statik)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Gewichte: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Gestell 118,8 kg + Batterien 5071 kg = gesamt 5190 kg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Profilauslegung: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Durchbiegung bei max. 1 mm pro Meter</w:t>
            </w:r>
          </w:p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höchstmöglicher Wert bei Profile 900 mm: 0,9 mm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Isolatorenabstände: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T = 520 mm</w:t>
            </w:r>
          </w:p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L = 700 / 200 / 700 / 200 / 700 / 200 / 700 / 200 / 700 / 200 / 700 / 200 / 700 / 200 / 700 / 200 / 700 / 200 / 400 mm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Pro Isolator: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Durchmesser = 46 mm, Fläche = 955 mm²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Max. Isolatorenlast: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136 kg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Projizierte Flächenlast: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  <w:lang w:val="en-US"/>
              </w:rPr>
            </w:pPr>
            <w:r w:rsidRPr="00A86F41">
              <w:rPr>
                <w:rFonts w:ascii="Arial" w:eastAsia="MS Mincho" w:hAnsi="Arial" w:cs="Arial"/>
              </w:rPr>
              <w:t>1018,01 kg/m²</w:t>
            </w:r>
          </w:p>
        </w:tc>
      </w:tr>
      <w:tr w:rsidR="00A86F41" w:rsidRPr="00A86F41" w:rsidTr="009206AD">
        <w:tc>
          <w:tcPr>
            <w:tcW w:w="2370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Umbauter Raum:</w:t>
            </w:r>
          </w:p>
        </w:tc>
        <w:tc>
          <w:tcPr>
            <w:tcW w:w="6916" w:type="dxa"/>
          </w:tcPr>
          <w:p w:rsidR="00A86F41" w:rsidRPr="00A86F41" w:rsidRDefault="00A86F41" w:rsidP="00A86F41">
            <w:pPr>
              <w:rPr>
                <w:rFonts w:ascii="Arial" w:eastAsia="MS Mincho" w:hAnsi="Arial" w:cs="Arial"/>
              </w:rPr>
            </w:pPr>
            <w:r w:rsidRPr="00A86F41">
              <w:rPr>
                <w:rFonts w:ascii="Arial" w:eastAsia="MS Mincho" w:hAnsi="Arial" w:cs="Arial"/>
              </w:rPr>
              <w:t>4,08 m³ (inkl. Batterie)</w:t>
            </w:r>
          </w:p>
        </w:tc>
      </w:tr>
    </w:tbl>
    <w:p w:rsidR="00A86F41" w:rsidRPr="004A16D6" w:rsidRDefault="00A86F41" w:rsidP="00A86F41">
      <w:pPr>
        <w:pStyle w:val="Text"/>
        <w:jc w:val="both"/>
        <w:rPr>
          <w:rFonts w:cs="Arial"/>
          <w:sz w:val="20"/>
        </w:rPr>
      </w:pPr>
    </w:p>
    <w:p w:rsidR="00A86F41" w:rsidRPr="004A16D6" w:rsidRDefault="00A86F41" w:rsidP="00A86F41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>Fabrikat :</w:t>
      </w: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  <w:t>ASE GmbH</w:t>
      </w:r>
    </w:p>
    <w:p w:rsidR="00A86F41" w:rsidRPr="004A16D6" w:rsidRDefault="00A86F41" w:rsidP="00A86F41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4A16D6">
        <w:rPr>
          <w:rFonts w:ascii="Arial" w:hAnsi="Arial" w:cs="Arial"/>
          <w:b/>
          <w:bCs/>
          <w:lang w:val="en-US"/>
        </w:rPr>
        <w:t xml:space="preserve">Typ: </w:t>
      </w:r>
      <w:r w:rsidRPr="004A16D6">
        <w:rPr>
          <w:rFonts w:ascii="Arial" w:hAnsi="Arial" w:cs="Arial"/>
          <w:b/>
          <w:bCs/>
          <w:lang w:val="en-US"/>
        </w:rPr>
        <w:tab/>
      </w:r>
      <w:r w:rsidRPr="004A16D6">
        <w:rPr>
          <w:rFonts w:ascii="Arial" w:hAnsi="Arial" w:cs="Arial"/>
          <w:b/>
          <w:bCs/>
          <w:lang w:val="en-US"/>
        </w:rPr>
        <w:tab/>
        <w:t xml:space="preserve"> </w:t>
      </w:r>
      <w:r w:rsidRPr="004A16D6">
        <w:rPr>
          <w:rFonts w:ascii="Arial" w:hAnsi="Arial" w:cs="Arial"/>
          <w:b/>
          <w:bCs/>
          <w:lang w:val="en-US"/>
        </w:rPr>
        <w:tab/>
      </w:r>
      <w:r w:rsidRPr="00A86F41">
        <w:rPr>
          <w:rFonts w:ascii="Arial" w:eastAsia="MS Mincho" w:hAnsi="Arial" w:cs="Arial"/>
          <w:b/>
          <w:lang w:eastAsia="ja-JP"/>
        </w:rPr>
        <w:t>1E.B560.R2</w:t>
      </w:r>
    </w:p>
    <w:p w:rsidR="00A86F41" w:rsidRPr="004A16D6" w:rsidRDefault="00A86F41" w:rsidP="00A86F41">
      <w:pPr>
        <w:spacing w:after="120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</w:r>
    </w:p>
    <w:p w:rsidR="00A86F41" w:rsidRDefault="00A86F41" w:rsidP="00F431F0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A86F41" w:rsidRPr="004016F4" w:rsidRDefault="00A86F41" w:rsidP="00F431F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86F41" w:rsidRDefault="00A86F41" w:rsidP="00A86F41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F37134" w:rsidRDefault="00F37134" w:rsidP="004A16D6">
      <w:pPr>
        <w:keepNext/>
        <w:ind w:right="72"/>
        <w:outlineLvl w:val="0"/>
        <w:rPr>
          <w:lang w:val="en-GB"/>
        </w:rPr>
      </w:pPr>
    </w:p>
    <w:p w:rsidR="00F37134" w:rsidRDefault="00F37134" w:rsidP="004A16D6">
      <w:pPr>
        <w:keepNext/>
        <w:ind w:right="72"/>
        <w:outlineLvl w:val="0"/>
        <w:rPr>
          <w:lang w:val="en-GB"/>
        </w:rPr>
      </w:pPr>
    </w:p>
    <w:p w:rsidR="00A86F41" w:rsidRPr="004A16D6" w:rsidRDefault="00F37134" w:rsidP="00A86F41">
      <w:pPr>
        <w:pStyle w:val="Text"/>
        <w:numPr>
          <w:ilvl w:val="0"/>
          <w:numId w:val="24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Elektrolyt</w:t>
      </w:r>
      <w:r w:rsidR="00A86F41">
        <w:rPr>
          <w:rFonts w:cs="Arial"/>
          <w:b/>
          <w:sz w:val="20"/>
        </w:rPr>
        <w:t>wanne</w:t>
      </w:r>
    </w:p>
    <w:p w:rsidR="00A86F41" w:rsidRPr="004A16D6" w:rsidRDefault="00A86F41" w:rsidP="00A86F41">
      <w:pPr>
        <w:pStyle w:val="Text"/>
        <w:jc w:val="both"/>
        <w:rPr>
          <w:rFonts w:cs="Arial"/>
          <w:b/>
          <w:sz w:val="20"/>
        </w:rPr>
      </w:pPr>
    </w:p>
    <w:tbl>
      <w:tblPr>
        <w:tblW w:w="0" w:type="auto"/>
        <w:tblCellMar>
          <w:top w:w="57" w:type="dxa"/>
          <w:bottom w:w="57" w:type="dxa"/>
        </w:tblCellMar>
        <w:tblLook w:val="01E0"/>
      </w:tblPr>
      <w:tblGrid>
        <w:gridCol w:w="2518"/>
        <w:gridCol w:w="6916"/>
      </w:tblGrid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Elektrolytwannen: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SW33500 = 3 x SW 3.1+ 5 x SW 3.2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Ges. Fassungsvolumen: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0,379 m³ / 3 x 55,5 ltr + 5 x 42,5 ltr = 379 ltr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F37134">
            <w:pPr>
              <w:ind w:right="-256"/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Gesamtgewicht: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50,3 kg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Abmessungen gesamt: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L = 8900 x T = 815 x H = 60 mm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lastRenderedPageBreak/>
              <w:t>Gestellausrichtung: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linksbündig / Überhang links = 10 mm, rechts = 190 mm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Aufstellungscode: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12112222 (von links nach rechts) 1 = 1300, 2 = 1000, 3 = 700 mm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Reihenfolge: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1300 / 1000 / 1300 / 1300 / 1000 / 1000 / 1000 / 1000 mm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Elektrolytwannen: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SW33500 = 3 x SW 3.1+ 5 x SW 3.2</w:t>
            </w:r>
          </w:p>
        </w:tc>
      </w:tr>
      <w:tr w:rsidR="00F37134" w:rsidRPr="00A86F41" w:rsidTr="00F37134">
        <w:tc>
          <w:tcPr>
            <w:tcW w:w="2518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Ges. Fassungsvolumen:</w:t>
            </w:r>
          </w:p>
        </w:tc>
        <w:tc>
          <w:tcPr>
            <w:tcW w:w="6916" w:type="dxa"/>
          </w:tcPr>
          <w:p w:rsidR="00F37134" w:rsidRPr="00F37134" w:rsidRDefault="00F37134" w:rsidP="00741D9B">
            <w:pPr>
              <w:rPr>
                <w:rFonts w:ascii="Arial" w:hAnsi="Arial" w:cs="Arial"/>
              </w:rPr>
            </w:pPr>
            <w:r w:rsidRPr="00F37134">
              <w:rPr>
                <w:rFonts w:ascii="Arial" w:hAnsi="Arial" w:cs="Arial"/>
              </w:rPr>
              <w:t>0,379 m³ / 3 x 55,5 ltr + 5 x 42,5 ltr = 379 ltr</w:t>
            </w:r>
          </w:p>
        </w:tc>
      </w:tr>
    </w:tbl>
    <w:p w:rsidR="00A86F41" w:rsidRPr="004A16D6" w:rsidRDefault="00A86F41" w:rsidP="00A86F41">
      <w:pPr>
        <w:pStyle w:val="Text"/>
        <w:jc w:val="both"/>
        <w:rPr>
          <w:rFonts w:cs="Arial"/>
          <w:sz w:val="20"/>
        </w:rPr>
      </w:pPr>
    </w:p>
    <w:p w:rsidR="00A86F41" w:rsidRPr="004A16D6" w:rsidRDefault="00A86F41" w:rsidP="00A86F41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>Fabrikat :</w:t>
      </w: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  <w:t>ASE GmbH</w:t>
      </w:r>
    </w:p>
    <w:p w:rsidR="00A86F41" w:rsidRPr="004A16D6" w:rsidRDefault="00A86F41" w:rsidP="00A86F41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4A16D6">
        <w:rPr>
          <w:rFonts w:ascii="Arial" w:hAnsi="Arial" w:cs="Arial"/>
          <w:b/>
          <w:bCs/>
          <w:lang w:val="en-US"/>
        </w:rPr>
        <w:t xml:space="preserve">Typ: </w:t>
      </w:r>
      <w:r w:rsidRPr="004A16D6">
        <w:rPr>
          <w:rFonts w:ascii="Arial" w:hAnsi="Arial" w:cs="Arial"/>
          <w:b/>
          <w:bCs/>
          <w:lang w:val="en-US"/>
        </w:rPr>
        <w:tab/>
      </w:r>
      <w:r w:rsidRPr="004A16D6">
        <w:rPr>
          <w:rFonts w:ascii="Arial" w:hAnsi="Arial" w:cs="Arial"/>
          <w:b/>
          <w:bCs/>
          <w:lang w:val="en-US"/>
        </w:rPr>
        <w:tab/>
        <w:t xml:space="preserve"> </w:t>
      </w:r>
      <w:r w:rsidRPr="004A16D6">
        <w:rPr>
          <w:rFonts w:ascii="Arial" w:hAnsi="Arial" w:cs="Arial"/>
          <w:b/>
          <w:bCs/>
          <w:lang w:val="en-US"/>
        </w:rPr>
        <w:tab/>
      </w:r>
      <w:r w:rsidR="00F37134" w:rsidRPr="00F37134">
        <w:rPr>
          <w:rFonts w:ascii="Arial" w:eastAsia="MS Mincho" w:hAnsi="Arial" w:cs="Arial"/>
          <w:b/>
          <w:lang w:eastAsia="ja-JP"/>
        </w:rPr>
        <w:t>SW33500</w:t>
      </w:r>
    </w:p>
    <w:p w:rsidR="00A86F41" w:rsidRPr="004A16D6" w:rsidRDefault="00A86F41" w:rsidP="00A86F41">
      <w:pPr>
        <w:spacing w:after="120"/>
        <w:contextualSpacing/>
        <w:rPr>
          <w:rFonts w:ascii="Arial" w:hAnsi="Arial" w:cs="Arial"/>
          <w:lang w:val="en-US"/>
        </w:rPr>
      </w:pPr>
      <w:r w:rsidRPr="004A16D6">
        <w:rPr>
          <w:rFonts w:ascii="Arial" w:hAnsi="Arial" w:cs="Arial"/>
          <w:b/>
          <w:lang w:val="en-US"/>
        </w:rPr>
        <w:tab/>
      </w:r>
      <w:r w:rsidRPr="004A16D6">
        <w:rPr>
          <w:rFonts w:ascii="Arial" w:hAnsi="Arial" w:cs="Arial"/>
          <w:b/>
          <w:lang w:val="en-US"/>
        </w:rPr>
        <w:tab/>
      </w:r>
    </w:p>
    <w:p w:rsidR="00A86F41" w:rsidRDefault="00A86F41" w:rsidP="00F431F0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A86F41" w:rsidRPr="004016F4" w:rsidRDefault="00A86F41" w:rsidP="00F431F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86F41" w:rsidRDefault="00A86F41" w:rsidP="00A86F41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A86F41" w:rsidRDefault="00A86F41" w:rsidP="004A16D6">
      <w:pPr>
        <w:keepNext/>
        <w:ind w:right="72"/>
        <w:outlineLvl w:val="0"/>
        <w:rPr>
          <w:lang w:val="en-GB"/>
        </w:rPr>
      </w:pPr>
    </w:p>
    <w:p w:rsidR="00A86F41" w:rsidRDefault="00A86F41" w:rsidP="004A16D6">
      <w:pPr>
        <w:keepNext/>
        <w:ind w:right="72"/>
        <w:outlineLvl w:val="0"/>
        <w:rPr>
          <w:lang w:val="en-GB"/>
        </w:rPr>
      </w:pPr>
    </w:p>
    <w:sectPr w:rsidR="00A86F41" w:rsidSect="00F431F0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5F" w:rsidRDefault="00746A5F">
      <w:r>
        <w:separator/>
      </w:r>
    </w:p>
  </w:endnote>
  <w:endnote w:type="continuationSeparator" w:id="0">
    <w:p w:rsidR="00746A5F" w:rsidRDefault="0074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43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43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0BE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5F" w:rsidRDefault="00746A5F">
      <w:r>
        <w:separator/>
      </w:r>
    </w:p>
  </w:footnote>
  <w:footnote w:type="continuationSeparator" w:id="0">
    <w:p w:rsidR="00746A5F" w:rsidRDefault="00746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79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9.15pt" o:ole="">
          <v:imagedata r:id="rId3" o:title=""/>
        </v:shape>
        <o:OLEObject Type="Embed" ProgID="CorelDRAW.Graphic.10" ShapeID="_x0000_i1026" DrawAspect="Content" ObjectID="_1567943796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C670BE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D3C23"/>
    <w:multiLevelType w:val="hybridMultilevel"/>
    <w:tmpl w:val="00C61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2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9"/>
  </w:num>
  <w:num w:numId="18">
    <w:abstractNumId w:val="6"/>
  </w:num>
  <w:num w:numId="19">
    <w:abstractNumId w:val="0"/>
  </w:num>
  <w:num w:numId="20">
    <w:abstractNumId w:val="11"/>
  </w:num>
  <w:num w:numId="21">
    <w:abstractNumId w:val="1"/>
  </w:num>
  <w:num w:numId="22">
    <w:abstractNumId w:val="10"/>
  </w:num>
  <w:num w:numId="23">
    <w:abstractNumId w:val="8"/>
  </w:num>
  <w:num w:numId="2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E765B"/>
    <w:rsid w:val="001046A5"/>
    <w:rsid w:val="0015347D"/>
    <w:rsid w:val="001B1CC9"/>
    <w:rsid w:val="001F1901"/>
    <w:rsid w:val="00220E23"/>
    <w:rsid w:val="00244C91"/>
    <w:rsid w:val="002C7063"/>
    <w:rsid w:val="002F7AA2"/>
    <w:rsid w:val="00370EE1"/>
    <w:rsid w:val="00406A7A"/>
    <w:rsid w:val="00450089"/>
    <w:rsid w:val="004A16D6"/>
    <w:rsid w:val="00552E98"/>
    <w:rsid w:val="005F2AF7"/>
    <w:rsid w:val="006B61A5"/>
    <w:rsid w:val="006F2BDA"/>
    <w:rsid w:val="00746A5F"/>
    <w:rsid w:val="007B54F0"/>
    <w:rsid w:val="007E3175"/>
    <w:rsid w:val="00807372"/>
    <w:rsid w:val="008936FA"/>
    <w:rsid w:val="008B3C16"/>
    <w:rsid w:val="00975A34"/>
    <w:rsid w:val="009A7A1C"/>
    <w:rsid w:val="00A869D0"/>
    <w:rsid w:val="00A86F41"/>
    <w:rsid w:val="00A876E3"/>
    <w:rsid w:val="00AA2B69"/>
    <w:rsid w:val="00AB4123"/>
    <w:rsid w:val="00B749D1"/>
    <w:rsid w:val="00BB09BD"/>
    <w:rsid w:val="00C0135B"/>
    <w:rsid w:val="00C04793"/>
    <w:rsid w:val="00C670BE"/>
    <w:rsid w:val="00CF2C95"/>
    <w:rsid w:val="00D70EB3"/>
    <w:rsid w:val="00DB4671"/>
    <w:rsid w:val="00E60C5B"/>
    <w:rsid w:val="00E77216"/>
    <w:rsid w:val="00EA44FF"/>
    <w:rsid w:val="00ED08E5"/>
    <w:rsid w:val="00F057C6"/>
    <w:rsid w:val="00F16DF6"/>
    <w:rsid w:val="00F37134"/>
    <w:rsid w:val="00F431F0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0"/>
  </w:style>
  <w:style w:type="paragraph" w:styleId="Heading1">
    <w:name w:val="heading 1"/>
    <w:basedOn w:val="Normal"/>
    <w:next w:val="Normal"/>
    <w:link w:val="Heading1Char"/>
    <w:qFormat/>
    <w:rsid w:val="00F431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431F0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F431F0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F431F0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F431F0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F431F0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F431F0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F431F0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F431F0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F431F0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F431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F431F0"/>
  </w:style>
  <w:style w:type="paragraph" w:styleId="Header">
    <w:name w:val="header"/>
    <w:basedOn w:val="Normal"/>
    <w:link w:val="HeaderChar"/>
    <w:semiHidden/>
    <w:rsid w:val="00F431F0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F431F0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F431F0"/>
    <w:rPr>
      <w:color w:val="0000FF"/>
      <w:u w:val="single"/>
    </w:rPr>
  </w:style>
  <w:style w:type="paragraph" w:styleId="BodyText">
    <w:name w:val="Body Text"/>
    <w:basedOn w:val="Normal"/>
    <w:semiHidden/>
    <w:rsid w:val="00F431F0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F431F0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F431F0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F431F0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F431F0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  <w:style w:type="character" w:customStyle="1" w:styleId="KopfzeileZchn">
    <w:name w:val="Kopfzeile Zchn"/>
    <w:link w:val="Kopfzeile"/>
    <w:semiHidden/>
    <w:rsid w:val="00F1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7012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5</cp:revision>
  <cp:lastPrinted>2005-02-02T17:58:00Z</cp:lastPrinted>
  <dcterms:created xsi:type="dcterms:W3CDTF">2014-01-04T08:34:00Z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