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10" w:rsidRDefault="00F47610">
      <w:pPr>
        <w:jc w:val="center"/>
        <w:rPr>
          <w:rFonts w:ascii="Arial" w:hAnsi="Arial"/>
          <w:sz w:val="16"/>
        </w:rPr>
      </w:pPr>
    </w:p>
    <w:p w:rsidR="00F47610" w:rsidRPr="005D14C2" w:rsidRDefault="00F47610" w:rsidP="005D14C2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F47610" w:rsidRDefault="0037767E">
      <w:r>
        <w:pict>
          <v:line id="_x0000_s1060" style="position:absolute;z-index:251657216" from="1.1pt,8.9pt" to="483.5pt,8.9pt" o:allowincell="f"/>
        </w:pict>
      </w:r>
    </w:p>
    <w:p w:rsidR="00F47610" w:rsidRDefault="00F47610"/>
    <w:p w:rsidR="00F47610" w:rsidRDefault="00F47610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37767E" w:rsidRPr="0037767E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F47610" w:rsidRDefault="00F47610">
      <w:pPr>
        <w:ind w:left="1701" w:hanging="1701"/>
        <w:rPr>
          <w:rFonts w:ascii="Arial (PCL6)" w:hAnsi="Arial (PCL6)"/>
          <w:sz w:val="24"/>
        </w:rPr>
      </w:pPr>
    </w:p>
    <w:p w:rsidR="00A17514" w:rsidRDefault="00A17514" w:rsidP="00E90CFF">
      <w:pPr>
        <w:rPr>
          <w:rFonts w:ascii="Arial" w:hAnsi="Arial"/>
          <w:b/>
          <w:sz w:val="22"/>
        </w:rPr>
      </w:pPr>
    </w:p>
    <w:p w:rsidR="00E90CFF" w:rsidRDefault="00E90CFF" w:rsidP="005C1E72">
      <w:pPr>
        <w:pStyle w:val="Heading6"/>
        <w:numPr>
          <w:ilvl w:val="0"/>
          <w:numId w:val="0"/>
        </w:numPr>
        <w:ind w:left="360" w:hanging="360"/>
        <w:rPr>
          <w:rFonts w:cs="Arial"/>
        </w:rPr>
      </w:pPr>
      <w:r>
        <w:rPr>
          <w:rFonts w:cs="Arial"/>
        </w:rPr>
        <w:t>Überwachungssystem CMC-Visu</w:t>
      </w:r>
    </w:p>
    <w:p w:rsidR="00E90CFF" w:rsidRDefault="00E90CFF" w:rsidP="00E90CFF">
      <w:pPr>
        <w:ind w:left="705" w:right="1201"/>
        <w:rPr>
          <w:rFonts w:ascii="Arial" w:hAnsi="Arial"/>
          <w:sz w:val="22"/>
        </w:rPr>
      </w:pPr>
    </w:p>
    <w:p w:rsidR="000E6215" w:rsidRPr="000E6215" w:rsidRDefault="000E6215" w:rsidP="000E6215">
      <w:pPr>
        <w:autoSpaceDE w:val="0"/>
        <w:autoSpaceDN w:val="0"/>
        <w:adjustRightInd w:val="0"/>
        <w:rPr>
          <w:rFonts w:ascii="Arial" w:hAnsi="Arial" w:cs="Arial"/>
        </w:rPr>
      </w:pPr>
      <w:r w:rsidRPr="000E6215">
        <w:rPr>
          <w:rFonts w:ascii="Arial" w:hAnsi="Arial" w:cs="Arial"/>
        </w:rPr>
        <w:t>Multifunktionale Notlichtüberwachungszentrale Center Management Control Visualisierung. Automatische</w:t>
      </w:r>
    </w:p>
    <w:p w:rsidR="000E6215" w:rsidRPr="000E6215" w:rsidRDefault="000E6215" w:rsidP="000E6215">
      <w:pPr>
        <w:autoSpaceDE w:val="0"/>
        <w:autoSpaceDN w:val="0"/>
        <w:adjustRightInd w:val="0"/>
        <w:rPr>
          <w:rFonts w:ascii="Arial" w:hAnsi="Arial" w:cs="Arial"/>
        </w:rPr>
      </w:pPr>
      <w:r w:rsidRPr="000E6215">
        <w:rPr>
          <w:rFonts w:ascii="Arial" w:hAnsi="Arial" w:cs="Arial"/>
        </w:rPr>
        <w:t>Prüfeinrichtung gem. DIN EN 50172, DIN VDE 0100-718 und DIN V VDE V 0108-100 zur zentralen</w:t>
      </w:r>
    </w:p>
    <w:p w:rsidR="000E6215" w:rsidRPr="000E6215" w:rsidRDefault="000E6215" w:rsidP="000E6215">
      <w:pPr>
        <w:autoSpaceDE w:val="0"/>
        <w:autoSpaceDN w:val="0"/>
        <w:adjustRightInd w:val="0"/>
        <w:rPr>
          <w:rFonts w:ascii="Arial" w:hAnsi="Arial" w:cs="Arial"/>
        </w:rPr>
      </w:pPr>
      <w:r w:rsidRPr="000E6215">
        <w:rPr>
          <w:rFonts w:ascii="Arial" w:hAnsi="Arial" w:cs="Arial"/>
        </w:rPr>
        <w:t>Leuchtenüberwachung und Steuerung von bis zu 999 Einzelbatterieleuchten, Notlichteinbauelementen,</w:t>
      </w:r>
    </w:p>
    <w:p w:rsidR="000E6215" w:rsidRPr="000E6215" w:rsidRDefault="000E6215" w:rsidP="000E6215">
      <w:pPr>
        <w:autoSpaceDE w:val="0"/>
        <w:autoSpaceDN w:val="0"/>
        <w:adjustRightInd w:val="0"/>
        <w:rPr>
          <w:rFonts w:ascii="Arial" w:hAnsi="Arial" w:cs="Arial"/>
        </w:rPr>
      </w:pPr>
      <w:r w:rsidRPr="000E6215">
        <w:rPr>
          <w:rFonts w:ascii="Arial" w:hAnsi="Arial" w:cs="Arial"/>
        </w:rPr>
        <w:t xml:space="preserve">Notlicht-Versorgungsgeräten, NEA-Leuchten, LPS- und CPS-Systemen mittels eines 2adrigen, überspannungs- </w:t>
      </w:r>
      <w:r>
        <w:rPr>
          <w:rFonts w:ascii="Arial" w:hAnsi="Arial" w:cs="Arial"/>
        </w:rPr>
        <w:t xml:space="preserve">und </w:t>
      </w:r>
      <w:r w:rsidRPr="000E6215">
        <w:rPr>
          <w:rFonts w:ascii="Arial" w:hAnsi="Arial" w:cs="Arial"/>
        </w:rPr>
        <w:t>verpolsicheren Bussystems. Permanenter, bidirektionaler Datenaustausch mit uneingeschränk</w:t>
      </w:r>
      <w:r>
        <w:rPr>
          <w:rFonts w:ascii="Arial" w:hAnsi="Arial" w:cs="Arial"/>
        </w:rPr>
        <w:t xml:space="preserve">ter </w:t>
      </w:r>
      <w:r w:rsidRPr="000E6215">
        <w:rPr>
          <w:rFonts w:ascii="Arial" w:hAnsi="Arial" w:cs="Arial"/>
        </w:rPr>
        <w:t>Funktionsbereitschaft aller angeschlossenen Verbraucher bei Störungen des Bussystems oder des</w:t>
      </w:r>
    </w:p>
    <w:p w:rsidR="000E6215" w:rsidRPr="000E6215" w:rsidRDefault="000E6215" w:rsidP="000E6215">
      <w:pPr>
        <w:autoSpaceDE w:val="0"/>
        <w:autoSpaceDN w:val="0"/>
        <w:adjustRightInd w:val="0"/>
        <w:rPr>
          <w:rFonts w:ascii="Arial" w:hAnsi="Arial" w:cs="Arial"/>
        </w:rPr>
      </w:pPr>
      <w:r w:rsidRPr="000E6215">
        <w:rPr>
          <w:rFonts w:ascii="Arial" w:hAnsi="Arial" w:cs="Arial"/>
        </w:rPr>
        <w:t xml:space="preserve">Bedientableaus. Mit 12 Bus-Linien, </w:t>
      </w:r>
      <w:r>
        <w:rPr>
          <w:rFonts w:ascii="Arial" w:hAnsi="Arial" w:cs="Arial"/>
        </w:rPr>
        <w:t>8</w:t>
      </w:r>
      <w:r w:rsidRPr="000E6215">
        <w:rPr>
          <w:rFonts w:ascii="Arial" w:hAnsi="Arial" w:cs="Arial"/>
        </w:rPr>
        <w:t xml:space="preserve"> digitalen Eingängen und eigenem DHCP-Serv</w:t>
      </w:r>
      <w:r>
        <w:rPr>
          <w:rFonts w:ascii="Arial" w:hAnsi="Arial" w:cs="Arial"/>
        </w:rPr>
        <w:t xml:space="preserve">er mit Standard-Browser über </w:t>
      </w:r>
      <w:r w:rsidRPr="000E6215">
        <w:rPr>
          <w:rFonts w:ascii="Arial" w:hAnsi="Arial" w:cs="Arial"/>
        </w:rPr>
        <w:t>Netzwerk- und USB-Schnittstelle und Touchdisplay mit Prozessvisualisierung.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E90CFF" w:rsidRDefault="00E90CFF" w:rsidP="00E90CFF">
      <w:pPr>
        <w:pStyle w:val="Text"/>
        <w:ind w:right="282"/>
        <w:rPr>
          <w:sz w:val="20"/>
        </w:rPr>
      </w:pPr>
      <w:r w:rsidRPr="00B62D8C">
        <w:rPr>
          <w:rFonts w:cs="Arial"/>
          <w:bCs/>
        </w:rPr>
        <w:t xml:space="preserve">- </w:t>
      </w:r>
      <w:r>
        <w:rPr>
          <w:rFonts w:cs="Arial"/>
          <w:bCs/>
        </w:rPr>
        <w:t xml:space="preserve"> </w:t>
      </w:r>
      <w:r>
        <w:rPr>
          <w:sz w:val="20"/>
        </w:rPr>
        <w:t xml:space="preserve">Das zentrale Überwachungssystem ist mit einer Prozessvisualisierung mit 7“-Touchdisplay ausgestattet   </w:t>
      </w:r>
    </w:p>
    <w:p w:rsidR="00E90CFF" w:rsidRDefault="00E90CFF" w:rsidP="00E90CFF">
      <w:pPr>
        <w:pStyle w:val="Text"/>
        <w:ind w:right="282"/>
        <w:rPr>
          <w:sz w:val="20"/>
        </w:rPr>
      </w:pPr>
      <w:r>
        <w:rPr>
          <w:sz w:val="20"/>
        </w:rPr>
        <w:t xml:space="preserve">   und kann mittels PC, Smartphone oder Tablet programmiert bzw. überwacht werden.</w:t>
      </w:r>
    </w:p>
    <w:p w:rsidR="00E90CF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integrierte </w:t>
      </w:r>
      <w:r>
        <w:rPr>
          <w:rFonts w:ascii="Arial" w:hAnsi="Arial" w:cs="Arial"/>
          <w:bCs/>
          <w:color w:val="000000"/>
        </w:rPr>
        <w:t>Netzwerk-</w:t>
      </w:r>
      <w:r w:rsidRPr="009B01AF">
        <w:rPr>
          <w:rFonts w:ascii="Arial" w:hAnsi="Arial" w:cs="Arial"/>
          <w:bCs/>
          <w:color w:val="000000"/>
        </w:rPr>
        <w:t xml:space="preserve">Schnittstelle und einer </w:t>
      </w:r>
      <w:r>
        <w:rPr>
          <w:rFonts w:ascii="Arial" w:hAnsi="Arial" w:cs="Arial"/>
          <w:bCs/>
          <w:color w:val="000000"/>
        </w:rPr>
        <w:t>USB</w:t>
      </w:r>
      <w:r w:rsidRPr="009B01AF">
        <w:rPr>
          <w:rFonts w:ascii="Arial" w:hAnsi="Arial" w:cs="Arial"/>
          <w:bCs/>
          <w:color w:val="000000"/>
        </w:rPr>
        <w:t>-Schnittstelle zum Anschluss eines Druckers</w:t>
      </w:r>
    </w:p>
    <w:p w:rsidR="00E90CF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 8 digitale frei programmierbare Eingänge</w:t>
      </w:r>
    </w:p>
    <w:p w:rsidR="00E90CFF" w:rsidRDefault="00E90CFF" w:rsidP="00E90CFF">
      <w:pPr>
        <w:pStyle w:val="Text"/>
        <w:ind w:right="282"/>
        <w:rPr>
          <w:sz w:val="20"/>
        </w:rPr>
      </w:pPr>
      <w:r>
        <w:rPr>
          <w:sz w:val="20"/>
        </w:rPr>
        <w:t>-  bis zu 8 Zeitschaltprogramme</w:t>
      </w:r>
      <w:bookmarkStart w:id="0" w:name="_GoBack"/>
      <w:bookmarkEnd w:id="0"/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 optionaler eMail und SMS-Versand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bedienerfreundliches Dialogprogramm mit Menüführung zur automatische Leuchtenidentifikation im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System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Programmierung der angeschlossenen Geräte einschließlich detaillierter Ortsangabe als Text ( z.B. 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Flur 2.OG, Wand )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manuellen Prüfung von einzelnen Leuchten oder Gruppen </w:t>
      </w:r>
    </w:p>
    <w:p w:rsidR="00E90CF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Anzeige einer aktuellen Fehler- und Statusübersicht als </w:t>
      </w:r>
      <w:r>
        <w:rPr>
          <w:rFonts w:ascii="Arial" w:hAnsi="Arial" w:cs="Arial"/>
          <w:bCs/>
          <w:color w:val="000000"/>
        </w:rPr>
        <w:t>Einzel</w:t>
      </w:r>
      <w:r w:rsidRPr="009B01AF">
        <w:rPr>
          <w:rFonts w:ascii="Arial" w:hAnsi="Arial" w:cs="Arial"/>
          <w:bCs/>
          <w:color w:val="000000"/>
        </w:rPr>
        <w:t xml:space="preserve">meldung </w:t>
      </w:r>
      <w:r>
        <w:rPr>
          <w:rFonts w:ascii="Arial" w:hAnsi="Arial" w:cs="Arial"/>
          <w:bCs/>
          <w:color w:val="000000"/>
        </w:rPr>
        <w:t>jeder Leuchte vom LPS-System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oder vom Einzelbatteriesystem.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Anzeige aller Meldungen und Protokolle in Klartext mit Datums- und Uhrzeitangabe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integrierte, kalibrierbare Uhr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empfohlene Busleitung &gt; IY ( St ) Y 2 x 2 x 0,8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Speicherung aller Protokolle und Meldungen für mindestens </w:t>
      </w:r>
      <w:r>
        <w:rPr>
          <w:rFonts w:ascii="Arial" w:hAnsi="Arial" w:cs="Arial"/>
          <w:bCs/>
          <w:color w:val="000000"/>
        </w:rPr>
        <w:t>4</w:t>
      </w:r>
      <w:r w:rsidRPr="009B01AF">
        <w:rPr>
          <w:rFonts w:ascii="Arial" w:hAnsi="Arial" w:cs="Arial"/>
          <w:bCs/>
          <w:color w:val="000000"/>
        </w:rPr>
        <w:t xml:space="preserve"> Jahre.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Schutzschaltung zur unbegrenzten Sicherung der Meldungen und Programmkonfigurationen bei Ausfall oder Abschaltung der Stromversorgung.</w:t>
      </w:r>
    </w:p>
    <w:p w:rsidR="00E90CFF" w:rsidRPr="009B01AF" w:rsidRDefault="00E90CFF" w:rsidP="00E90CF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Eingebaut in ein Gehäuse aus </w:t>
      </w:r>
      <w:r>
        <w:rPr>
          <w:rFonts w:ascii="Arial" w:hAnsi="Arial" w:cs="Arial"/>
          <w:bCs/>
          <w:color w:val="000000"/>
        </w:rPr>
        <w:t>Stahlblech</w:t>
      </w:r>
      <w:r w:rsidRPr="009B01AF">
        <w:rPr>
          <w:rFonts w:ascii="Arial" w:hAnsi="Arial" w:cs="Arial"/>
          <w:bCs/>
          <w:color w:val="000000"/>
        </w:rPr>
        <w:t xml:space="preserve"> als Wandaufbaugerät mit schließbarer Fronttür. </w:t>
      </w:r>
    </w:p>
    <w:p w:rsidR="00E90CFF" w:rsidRPr="009B01AF" w:rsidRDefault="00E90CFF" w:rsidP="00E90CF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E90CFF" w:rsidRPr="009B01AF" w:rsidRDefault="00E90CFF" w:rsidP="00E90CFF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proofErr w:type="spellStart"/>
      <w:proofErr w:type="gramStart"/>
      <w:r w:rsidRPr="009B01AF">
        <w:rPr>
          <w:rFonts w:ascii="Arial" w:hAnsi="Arial" w:cs="Arial"/>
          <w:b/>
          <w:lang w:val="en-US"/>
        </w:rPr>
        <w:t>Fabrikat</w:t>
      </w:r>
      <w:proofErr w:type="spellEnd"/>
      <w:r w:rsidRPr="009B01AF">
        <w:rPr>
          <w:rFonts w:ascii="Arial" w:hAnsi="Arial" w:cs="Arial"/>
          <w:b/>
          <w:lang w:val="en-US"/>
        </w:rPr>
        <w:t xml:space="preserve"> :</w:t>
      </w:r>
      <w:proofErr w:type="gramEnd"/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  <w:t>ASE GmbH</w:t>
      </w:r>
    </w:p>
    <w:p w:rsidR="00E90CFF" w:rsidRPr="009B01AF" w:rsidRDefault="00E90CFF" w:rsidP="00E90CF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9B01AF">
        <w:rPr>
          <w:rFonts w:ascii="Arial" w:hAnsi="Arial" w:cs="Arial"/>
          <w:b/>
          <w:bCs/>
          <w:lang w:val="en-US"/>
        </w:rPr>
        <w:t>Typ</w:t>
      </w:r>
      <w:proofErr w:type="spellEnd"/>
      <w:r w:rsidRPr="009B01AF">
        <w:rPr>
          <w:rFonts w:ascii="Arial" w:hAnsi="Arial" w:cs="Arial"/>
          <w:b/>
          <w:bCs/>
          <w:lang w:val="en-US"/>
        </w:rPr>
        <w:t xml:space="preserve">: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bCs/>
          <w:lang w:val="en-US"/>
        </w:rPr>
        <w:tab/>
        <w:t xml:space="preserve">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color w:val="000000"/>
          <w:lang w:val="en-US"/>
        </w:rPr>
        <w:t xml:space="preserve">CMC </w:t>
      </w:r>
      <w:proofErr w:type="spellStart"/>
      <w:r>
        <w:rPr>
          <w:rFonts w:ascii="Arial" w:hAnsi="Arial" w:cs="Arial"/>
          <w:b/>
          <w:color w:val="000000"/>
          <w:lang w:val="en-US"/>
        </w:rPr>
        <w:t>Visu</w:t>
      </w:r>
      <w:proofErr w:type="spellEnd"/>
    </w:p>
    <w:p w:rsidR="00E90CFF" w:rsidRPr="009B01AF" w:rsidRDefault="00E90CFF" w:rsidP="00E90CFF">
      <w:pPr>
        <w:spacing w:after="120"/>
        <w:contextualSpacing/>
        <w:rPr>
          <w:rFonts w:ascii="Arial" w:hAnsi="Arial" w:cs="Arial"/>
          <w:lang w:val="en-US"/>
        </w:rPr>
      </w:pPr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</w:r>
    </w:p>
    <w:p w:rsidR="00E90CFF" w:rsidRPr="009B01AF" w:rsidRDefault="00E90CFF" w:rsidP="00E90CFF">
      <w:pPr>
        <w:spacing w:after="120"/>
        <w:ind w:left="995" w:hanging="995"/>
        <w:contextualSpacing/>
        <w:rPr>
          <w:rFonts w:ascii="Arial" w:hAnsi="Arial" w:cs="Arial"/>
        </w:rPr>
      </w:pP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</w:rPr>
        <w:t>Liefern und betriebsfertig montieren</w:t>
      </w:r>
    </w:p>
    <w:p w:rsidR="00E90CFF" w:rsidRPr="009B01AF" w:rsidRDefault="00E90CFF" w:rsidP="0037767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90CFF" w:rsidRPr="009B01AF" w:rsidRDefault="00E90CFF" w:rsidP="0037767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r w:rsidRPr="009B01AF">
        <w:rPr>
          <w:rFonts w:ascii="Arial" w:hAnsi="Arial" w:cs="Arial"/>
          <w:color w:val="000000"/>
        </w:rPr>
        <w:t xml:space="preserve">Menge:  1 Stk                                      </w:t>
      </w:r>
      <w:r w:rsidRPr="009B01AF">
        <w:rPr>
          <w:rFonts w:ascii="Arial" w:hAnsi="Arial" w:cs="Arial"/>
          <w:color w:val="000000"/>
        </w:rPr>
        <w:tab/>
        <w:t xml:space="preserve"> EP: .................... €</w:t>
      </w:r>
      <w:r w:rsidRPr="009B01AF">
        <w:rPr>
          <w:rFonts w:ascii="Arial" w:hAnsi="Arial" w:cs="Arial"/>
          <w:color w:val="000000"/>
        </w:rPr>
        <w:tab/>
        <w:t>GP: .................... €</w:t>
      </w:r>
    </w:p>
    <w:p w:rsidR="00E90CFF" w:rsidRPr="00E90CFF" w:rsidRDefault="00E90CFF" w:rsidP="00E90CFF">
      <w:pPr>
        <w:rPr>
          <w:rFonts w:ascii="Arial" w:hAnsi="Arial" w:cs="Arial"/>
          <w:bCs/>
          <w:color w:val="000000"/>
        </w:rPr>
      </w:pPr>
    </w:p>
    <w:p w:rsidR="009D3340" w:rsidRDefault="009D3340">
      <w:pPr>
        <w:rPr>
          <w:lang w:val="en-GB"/>
        </w:rPr>
      </w:pPr>
    </w:p>
    <w:sectPr w:rsidR="009D3340" w:rsidSect="00377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B2" w:rsidRDefault="007328B2">
      <w:r>
        <w:separator/>
      </w:r>
    </w:p>
  </w:endnote>
  <w:endnote w:type="continuationSeparator" w:id="0">
    <w:p w:rsidR="007328B2" w:rsidRDefault="0073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10" w:rsidRDefault="003776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6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610" w:rsidRDefault="00F476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10" w:rsidRDefault="003776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6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85F">
      <w:rPr>
        <w:rStyle w:val="PageNumber"/>
        <w:noProof/>
      </w:rPr>
      <w:t>1</w:t>
    </w:r>
    <w:r>
      <w:rPr>
        <w:rStyle w:val="PageNumber"/>
      </w:rPr>
      <w:fldChar w:fldCharType="end"/>
    </w:r>
  </w:p>
  <w:p w:rsidR="00F47610" w:rsidRDefault="00F4761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5F" w:rsidRDefault="009F5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B2" w:rsidRDefault="007328B2">
      <w:r>
        <w:separator/>
      </w:r>
    </w:p>
  </w:footnote>
  <w:footnote w:type="continuationSeparator" w:id="0">
    <w:p w:rsidR="007328B2" w:rsidRDefault="0073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5F" w:rsidRDefault="009F58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5F" w:rsidRDefault="009F585F" w:rsidP="009F585F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0.1pt;height:50.1pt" o:ole="">
          <v:imagedata r:id="rId1" o:title=""/>
        </v:shape>
        <o:OLEObject Type="Embed" ProgID="CorelDRAW.Graphic.10" ShapeID="_x0000_i1031" DrawAspect="Content" ObjectID="_156795771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32" type="#_x0000_t75" style="width:100.2pt;height:48.65pt" o:ole="">
          <v:imagedata r:id="rId3" o:title=""/>
        </v:shape>
        <o:OLEObject Type="Embed" ProgID="CorelDRAW.Graphic.10" ShapeID="_x0000_i1032" DrawAspect="Content" ObjectID="_1567957720" r:id="rId4"/>
      </w:object>
    </w:r>
    <w:r>
      <w:t xml:space="preserve">  </w:t>
    </w:r>
  </w:p>
  <w:p w:rsidR="009F585F" w:rsidRDefault="009F585F" w:rsidP="009F585F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>
      <w:rPr>
        <w:rFonts w:ascii="Arial" w:hAnsi="Arial" w:cs="Arial"/>
        <w:bCs/>
        <w:sz w:val="16"/>
        <w:szCs w:val="16"/>
      </w:rPr>
      <w:t>02131/402130</w:t>
    </w:r>
  </w:p>
  <w:p w:rsidR="009F585F" w:rsidRDefault="009F585F" w:rsidP="009F585F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>02131/4021377</w:t>
    </w:r>
  </w:p>
  <w:p w:rsidR="009F585F" w:rsidRDefault="009F585F" w:rsidP="009F585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ASE GmbH , An der Gümpgesbrücke 19, 41564 Kaarst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F47610" w:rsidRPr="009F585F" w:rsidRDefault="00F47610" w:rsidP="009F58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5F" w:rsidRDefault="009F58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1D"/>
    <w:multiLevelType w:val="multilevel"/>
    <w:tmpl w:val="4F1C351A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944137"/>
    <w:multiLevelType w:val="singleLevel"/>
    <w:tmpl w:val="39A00F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A231F"/>
    <w:multiLevelType w:val="hybridMultilevel"/>
    <w:tmpl w:val="B554D952"/>
    <w:lvl w:ilvl="0" w:tplc="FA6EFAB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B2F54"/>
    <w:multiLevelType w:val="hybridMultilevel"/>
    <w:tmpl w:val="47AC18BA"/>
    <w:lvl w:ilvl="0" w:tplc="5F4AFEB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560E61"/>
    <w:multiLevelType w:val="hybridMultilevel"/>
    <w:tmpl w:val="EC202216"/>
    <w:lvl w:ilvl="0" w:tplc="043E11E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</w:num>
  <w:num w:numId="1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7AC"/>
    <w:rsid w:val="000470ED"/>
    <w:rsid w:val="00091026"/>
    <w:rsid w:val="000A2F23"/>
    <w:rsid w:val="000A53D7"/>
    <w:rsid w:val="000E6215"/>
    <w:rsid w:val="002E4DB0"/>
    <w:rsid w:val="0037767E"/>
    <w:rsid w:val="004962A7"/>
    <w:rsid w:val="005C1E72"/>
    <w:rsid w:val="005D14C2"/>
    <w:rsid w:val="00644D69"/>
    <w:rsid w:val="006C192E"/>
    <w:rsid w:val="007328B2"/>
    <w:rsid w:val="008C5CB9"/>
    <w:rsid w:val="009D3340"/>
    <w:rsid w:val="009F585F"/>
    <w:rsid w:val="00A17514"/>
    <w:rsid w:val="00C217AC"/>
    <w:rsid w:val="00E90CFF"/>
    <w:rsid w:val="00EF2800"/>
    <w:rsid w:val="00F1143A"/>
    <w:rsid w:val="00F47610"/>
    <w:rsid w:val="00F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7E"/>
  </w:style>
  <w:style w:type="paragraph" w:styleId="Heading1">
    <w:name w:val="heading 1"/>
    <w:basedOn w:val="Normal"/>
    <w:next w:val="Normal"/>
    <w:qFormat/>
    <w:rsid w:val="003776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7767E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37767E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37767E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37767E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link w:val="Heading6Char"/>
    <w:qFormat/>
    <w:rsid w:val="0037767E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37767E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37767E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7767E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37767E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semiHidden/>
    <w:rsid w:val="003776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7767E"/>
  </w:style>
  <w:style w:type="paragraph" w:styleId="Header">
    <w:name w:val="header"/>
    <w:basedOn w:val="Normal"/>
    <w:link w:val="HeaderChar"/>
    <w:semiHidden/>
    <w:rsid w:val="0037767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37767E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37767E"/>
    <w:rPr>
      <w:color w:val="0000FF"/>
      <w:u w:val="single"/>
    </w:rPr>
  </w:style>
  <w:style w:type="paragraph" w:styleId="BodyText">
    <w:name w:val="Body Text"/>
    <w:basedOn w:val="Normal"/>
    <w:semiHidden/>
    <w:rsid w:val="0037767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37767E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37767E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37767E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37767E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styleId="FollowedHyperlink">
    <w:name w:val="FollowedHyperlink"/>
    <w:semiHidden/>
    <w:rsid w:val="0037767E"/>
    <w:rPr>
      <w:color w:val="800080"/>
      <w:u w:val="single"/>
    </w:rPr>
  </w:style>
  <w:style w:type="paragraph" w:styleId="BodyText2">
    <w:name w:val="Body Text 2"/>
    <w:basedOn w:val="Normal"/>
    <w:semiHidden/>
    <w:rsid w:val="0037767E"/>
    <w:pPr>
      <w:tabs>
        <w:tab w:val="left" w:pos="2127"/>
        <w:tab w:val="right" w:pos="3686"/>
      </w:tabs>
      <w:ind w:right="140"/>
    </w:pPr>
    <w:rPr>
      <w:rFonts w:ascii="Arial" w:hAnsi="Arial" w:cs="Arial"/>
    </w:rPr>
  </w:style>
  <w:style w:type="character" w:customStyle="1" w:styleId="Heading6Char">
    <w:name w:val="Heading 6 Char"/>
    <w:link w:val="Heading6"/>
    <w:rsid w:val="000A53D7"/>
    <w:rPr>
      <w:rFonts w:ascii="Arial" w:hAnsi="Arial"/>
      <w:b/>
      <w:bCs/>
      <w:sz w:val="22"/>
    </w:rPr>
  </w:style>
  <w:style w:type="character" w:customStyle="1" w:styleId="FooterChar">
    <w:name w:val="Footer Char"/>
    <w:link w:val="Footer"/>
    <w:semiHidden/>
    <w:rsid w:val="009D3340"/>
  </w:style>
  <w:style w:type="character" w:customStyle="1" w:styleId="HeaderChar">
    <w:name w:val="Header Char"/>
    <w:link w:val="Header"/>
    <w:semiHidden/>
    <w:rsid w:val="009D3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ASE GmbH NL Berlin</vt:lpstr>
    </vt:vector>
  </TitlesOfParts>
  <Company>Sicon Socomec</Company>
  <LinksUpToDate>false</LinksUpToDate>
  <CharactersWithSpaces>2445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 GmbH NL Berlin</dc:title>
  <dc:creator>Frank Ritschel</dc:creator>
  <cp:lastModifiedBy>lutz</cp:lastModifiedBy>
  <cp:revision>4</cp:revision>
  <cp:lastPrinted>2005-02-02T17:58:00Z</cp:lastPrinted>
  <dcterms:created xsi:type="dcterms:W3CDTF">2014-10-30T16:00:00Z</dcterms:created>
  <dcterms:modified xsi:type="dcterms:W3CDTF">2017-09-26T17:02:00Z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