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3856AC">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3856AC" w:rsidRPr="003856AC">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74091D" w:rsidP="003856AC">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54520F">
        <w:rPr>
          <w:rFonts w:ascii="Arial" w:hAnsi="Arial" w:cs="Arial"/>
          <w:b/>
        </w:rPr>
        <w:t>Sicherheits</w:t>
      </w:r>
      <w:r w:rsidR="002A3E0D" w:rsidRPr="002A3E0D">
        <w:rPr>
          <w:rFonts w:ascii="Arial" w:hAnsi="Arial" w:cs="Arial"/>
          <w:b/>
        </w:rPr>
        <w:t xml:space="preserve">leuchte </w:t>
      </w:r>
      <w:r w:rsidR="0054520F">
        <w:rPr>
          <w:rFonts w:ascii="Arial" w:hAnsi="Arial" w:cs="Arial"/>
          <w:b/>
        </w:rPr>
        <w:t>LSZ 1F Deckenmontage quadratisch, Flächenlinse</w:t>
      </w:r>
    </w:p>
    <w:p w:rsidR="002A3E0D" w:rsidRPr="002A3E0D" w:rsidRDefault="002A3E0D" w:rsidP="003856AC">
      <w:pPr>
        <w:tabs>
          <w:tab w:val="left" w:pos="2127"/>
          <w:tab w:val="right" w:pos="3686"/>
        </w:tabs>
        <w:spacing w:beforeLines="120" w:after="120"/>
        <w:ind w:right="280"/>
        <w:contextualSpacing/>
        <w:outlineLvl w:val="0"/>
        <w:rPr>
          <w:rFonts w:ascii="Arial" w:hAnsi="Arial" w:cs="Arial"/>
          <w:b/>
        </w:rPr>
      </w:pPr>
    </w:p>
    <w:p w:rsidR="0054520F" w:rsidRPr="0054520F" w:rsidRDefault="0054520F" w:rsidP="0074091D">
      <w:pPr>
        <w:rPr>
          <w:rFonts w:ascii="Arial" w:hAnsi="Arial" w:cs="Arial"/>
        </w:rPr>
      </w:pPr>
      <w:r w:rsidRPr="0054520F">
        <w:rPr>
          <w:rFonts w:ascii="Arial" w:hAnsi="Arial" w:cs="Arial"/>
        </w:rPr>
        <w:t xml:space="preserve">System-Sicherheitsleuchte der ASE GmbH mit einem extrem schmalen, architektonisch ansprechendem Stahlblechgehäuse. Schraubenloser, leicht zu handhabender Verschlussmechanismus. Ausführung für Deckenaufbaumontage. Kompakte Ausführung mit einer Hochleistungs-LED  und speziellen Linsen zur optimierten Ausleuchtung mit einer minimalen Anzahl von Brennstellen. </w:t>
      </w:r>
    </w:p>
    <w:p w:rsidR="0035411A" w:rsidRDefault="0054520F" w:rsidP="0074091D">
      <w:pPr>
        <w:rPr>
          <w:rFonts w:ascii="Arial" w:hAnsi="Arial" w:cs="Arial"/>
        </w:rPr>
      </w:pPr>
      <w:r w:rsidRPr="0054520F">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54520F" w:rsidRDefault="0054520F" w:rsidP="0074091D">
      <w:pPr>
        <w:rPr>
          <w:rFonts w:ascii="Arial" w:hAnsi="Arial" w:cs="Arial"/>
        </w:rPr>
      </w:pPr>
    </w:p>
    <w:p w:rsidR="00556251" w:rsidRDefault="00556251" w:rsidP="0074091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74091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74091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74091D">
      <w:pPr>
        <w:spacing w:after="120"/>
        <w:contextualSpacing/>
        <w:rPr>
          <w:rFonts w:ascii="Arial" w:hAnsi="Arial" w:cs="Arial"/>
        </w:rPr>
      </w:pPr>
    </w:p>
    <w:p w:rsidR="00556251" w:rsidRDefault="00556251" w:rsidP="0074091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74091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74091D">
      <w:pPr>
        <w:rPr>
          <w:rFonts w:ascii="Arial" w:hAnsi="Arial" w:cs="Arial"/>
        </w:rPr>
      </w:pPr>
    </w:p>
    <w:p w:rsidR="002A3E0D" w:rsidRPr="002A3E0D" w:rsidRDefault="002A3E0D" w:rsidP="0074091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54520F">
        <w:rPr>
          <w:rFonts w:ascii="Arial" w:hAnsi="Arial" w:cs="Arial"/>
        </w:rPr>
        <w:t>180</w:t>
      </w:r>
      <w:r w:rsidR="0074091D">
        <w:rPr>
          <w:rFonts w:ascii="Arial" w:hAnsi="Arial" w:cs="Arial"/>
        </w:rPr>
        <w:t>mm</w:t>
      </w:r>
      <w:r w:rsidRPr="002A3E0D">
        <w:rPr>
          <w:rFonts w:ascii="Arial" w:hAnsi="Arial" w:cs="Arial"/>
        </w:rPr>
        <w:t xml:space="preserve"> </w:t>
      </w:r>
      <w:r w:rsidR="0074091D" w:rsidRPr="002A3E0D">
        <w:rPr>
          <w:rFonts w:ascii="Arial" w:hAnsi="Arial" w:cs="Arial"/>
        </w:rPr>
        <w:t xml:space="preserve">B = </w:t>
      </w:r>
      <w:r w:rsidR="0074091D">
        <w:rPr>
          <w:rFonts w:ascii="Arial" w:hAnsi="Arial" w:cs="Arial"/>
        </w:rPr>
        <w:t>180</w:t>
      </w:r>
      <w:r w:rsidR="0074091D" w:rsidRPr="002A3E0D">
        <w:rPr>
          <w:rFonts w:ascii="Arial" w:hAnsi="Arial" w:cs="Arial"/>
        </w:rPr>
        <w:t xml:space="preserve">mm </w:t>
      </w:r>
      <w:r w:rsidRPr="002A3E0D">
        <w:rPr>
          <w:rFonts w:ascii="Arial" w:hAnsi="Arial" w:cs="Arial"/>
        </w:rPr>
        <w:t xml:space="preserve">H = </w:t>
      </w:r>
      <w:r w:rsidR="0054520F">
        <w:rPr>
          <w:rFonts w:ascii="Arial" w:hAnsi="Arial" w:cs="Arial"/>
        </w:rPr>
        <w:t>28</w:t>
      </w:r>
      <w:r w:rsidR="0074091D">
        <w:rPr>
          <w:rFonts w:ascii="Arial" w:hAnsi="Arial" w:cs="Arial"/>
        </w:rPr>
        <w:t>mm</w:t>
      </w:r>
      <w:r w:rsidRPr="002A3E0D">
        <w:rPr>
          <w:rFonts w:ascii="Arial" w:hAnsi="Arial" w:cs="Arial"/>
        </w:rPr>
        <w:t xml:space="preserve"> </w:t>
      </w:r>
    </w:p>
    <w:p w:rsidR="002A3E0D" w:rsidRPr="002A3E0D" w:rsidRDefault="002A3E0D" w:rsidP="0074091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4520F">
        <w:rPr>
          <w:rFonts w:ascii="Arial" w:hAnsi="Arial" w:cs="Arial"/>
        </w:rPr>
        <w:t>Deckenmontage quadratisch, Flächenlinse</w:t>
      </w:r>
    </w:p>
    <w:p w:rsidR="00523998" w:rsidRDefault="002A3E0D" w:rsidP="0074091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54520F">
        <w:rPr>
          <w:rFonts w:ascii="Arial" w:hAnsi="Arial" w:cs="Arial"/>
        </w:rPr>
        <w:t>PowerLED 1x3W</w:t>
      </w:r>
    </w:p>
    <w:p w:rsidR="002A3E0D" w:rsidRPr="002A3E0D" w:rsidRDefault="002A3E0D" w:rsidP="0074091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54520F">
        <w:rPr>
          <w:rFonts w:ascii="Arial" w:hAnsi="Arial" w:cs="Arial"/>
        </w:rPr>
        <w:t>4</w:t>
      </w:r>
      <w:r w:rsidRPr="002A3E0D">
        <w:rPr>
          <w:rFonts w:ascii="Arial" w:hAnsi="Arial" w:cs="Arial"/>
        </w:rPr>
        <w:t>0</w:t>
      </w:r>
    </w:p>
    <w:p w:rsidR="002A3E0D" w:rsidRPr="002A3E0D" w:rsidRDefault="002A3E0D" w:rsidP="0074091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74091D">
      <w:pPr>
        <w:spacing w:after="120"/>
        <w:ind w:left="707" w:firstLine="709"/>
        <w:contextualSpacing/>
        <w:rPr>
          <w:rFonts w:ascii="Arial" w:hAnsi="Arial" w:cs="Arial"/>
          <w:b/>
        </w:rPr>
      </w:pPr>
    </w:p>
    <w:p w:rsidR="002A3E0D" w:rsidRPr="002A3E0D" w:rsidRDefault="002A3E0D" w:rsidP="0074091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54520F" w:rsidRDefault="002A3E0D" w:rsidP="0074091D">
      <w:pPr>
        <w:spacing w:after="120"/>
        <w:ind w:left="708" w:firstLine="708"/>
        <w:contextualSpacing/>
        <w:rPr>
          <w:rFonts w:ascii="Arial" w:hAnsi="Arial" w:cs="Arial"/>
          <w:b/>
          <w:bCs/>
          <w:lang w:val="en-US"/>
        </w:rPr>
      </w:pPr>
      <w:r w:rsidRPr="0054520F">
        <w:rPr>
          <w:rFonts w:ascii="Arial" w:hAnsi="Arial" w:cs="Arial"/>
          <w:b/>
          <w:bCs/>
          <w:lang w:val="en-US"/>
        </w:rPr>
        <w:t xml:space="preserve">Typ: </w:t>
      </w:r>
      <w:r w:rsidRPr="0054520F">
        <w:rPr>
          <w:rFonts w:ascii="Arial" w:hAnsi="Arial" w:cs="Arial"/>
          <w:b/>
          <w:bCs/>
          <w:lang w:val="en-US"/>
        </w:rPr>
        <w:tab/>
      </w:r>
      <w:r w:rsidRPr="0054520F">
        <w:rPr>
          <w:rFonts w:ascii="Arial" w:hAnsi="Arial" w:cs="Arial"/>
          <w:b/>
          <w:bCs/>
          <w:lang w:val="en-US"/>
        </w:rPr>
        <w:tab/>
        <w:t xml:space="preserve"> </w:t>
      </w:r>
      <w:r w:rsidRPr="0054520F">
        <w:rPr>
          <w:rFonts w:ascii="Arial" w:hAnsi="Arial" w:cs="Arial"/>
          <w:b/>
          <w:bCs/>
          <w:lang w:val="en-US"/>
        </w:rPr>
        <w:tab/>
      </w:r>
      <w:r w:rsidR="0054520F" w:rsidRPr="0054520F">
        <w:rPr>
          <w:rFonts w:ascii="Arial" w:hAnsi="Arial" w:cs="Arial"/>
          <w:b/>
          <w:color w:val="000000"/>
          <w:lang w:val="en-US"/>
        </w:rPr>
        <w:t>LSZ 1F-</w:t>
      </w:r>
      <w:r w:rsidR="0054520F">
        <w:rPr>
          <w:rFonts w:ascii="Arial" w:hAnsi="Arial" w:cs="Arial"/>
          <w:b/>
          <w:color w:val="000000"/>
          <w:lang w:val="en-US"/>
        </w:rPr>
        <w:t>D18Q</w:t>
      </w:r>
      <w:r w:rsidRPr="0054520F">
        <w:rPr>
          <w:rFonts w:ascii="Arial" w:hAnsi="Arial" w:cs="Arial"/>
          <w:b/>
          <w:color w:val="000000"/>
          <w:lang w:val="en-US"/>
        </w:rPr>
        <w:t>-</w:t>
      </w:r>
      <w:r w:rsidR="0074091D">
        <w:rPr>
          <w:rFonts w:ascii="Arial" w:hAnsi="Arial" w:cs="Arial"/>
          <w:b/>
          <w:color w:val="000000"/>
          <w:lang w:val="en-US"/>
        </w:rPr>
        <w:t>.</w:t>
      </w:r>
      <w:r w:rsidR="005C1FDC">
        <w:rPr>
          <w:rFonts w:ascii="Arial" w:hAnsi="Arial" w:cs="Arial"/>
          <w:b/>
          <w:color w:val="000000"/>
          <w:lang w:val="en-US"/>
        </w:rPr>
        <w:t>.</w:t>
      </w:r>
      <w:r w:rsidRPr="0054520F">
        <w:rPr>
          <w:rFonts w:ascii="Arial" w:hAnsi="Arial" w:cs="Arial"/>
          <w:b/>
          <w:color w:val="000000"/>
          <w:lang w:val="en-US"/>
        </w:rPr>
        <w:t>-LED</w:t>
      </w:r>
    </w:p>
    <w:p w:rsidR="002A3E0D" w:rsidRPr="0054520F" w:rsidRDefault="002A3E0D" w:rsidP="0074091D">
      <w:pPr>
        <w:spacing w:after="120"/>
        <w:contextualSpacing/>
        <w:rPr>
          <w:rFonts w:ascii="Arial" w:hAnsi="Arial" w:cs="Arial"/>
          <w:lang w:val="en-US"/>
        </w:rPr>
      </w:pPr>
      <w:r w:rsidRPr="0054520F">
        <w:rPr>
          <w:rFonts w:ascii="Arial" w:hAnsi="Arial" w:cs="Arial"/>
          <w:b/>
          <w:lang w:val="en-US"/>
        </w:rPr>
        <w:tab/>
      </w:r>
      <w:r w:rsidRPr="0054520F">
        <w:rPr>
          <w:rFonts w:ascii="Arial" w:hAnsi="Arial" w:cs="Arial"/>
          <w:b/>
          <w:lang w:val="en-US"/>
        </w:rPr>
        <w:tab/>
      </w:r>
    </w:p>
    <w:p w:rsidR="004016F4" w:rsidRDefault="002A3E0D" w:rsidP="003856AC">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3856AC">
      <w:pPr>
        <w:spacing w:afterLines="120"/>
        <w:ind w:left="708" w:firstLine="708"/>
        <w:contextualSpacing/>
        <w:jc w:val="both"/>
        <w:rPr>
          <w:rFonts w:ascii="Arial" w:hAnsi="Arial" w:cs="Arial"/>
          <w:color w:val="000000"/>
        </w:rPr>
      </w:pPr>
    </w:p>
    <w:p w:rsidR="00407F53" w:rsidRDefault="004016F4" w:rsidP="0074091D">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74091D">
      <w:pPr>
        <w:ind w:left="708" w:firstLine="708"/>
        <w:rPr>
          <w:rFonts w:ascii="Arial" w:hAnsi="Arial"/>
          <w:color w:val="000000"/>
        </w:rPr>
      </w:pPr>
    </w:p>
    <w:p w:rsidR="00523998" w:rsidRDefault="00523998" w:rsidP="0074091D">
      <w:pPr>
        <w:ind w:left="708" w:firstLine="708"/>
        <w:rPr>
          <w:rFonts w:ascii="Arial" w:hAnsi="Arial"/>
          <w:color w:val="000000"/>
        </w:rPr>
      </w:pPr>
    </w:p>
    <w:p w:rsidR="00523998" w:rsidRDefault="00523998" w:rsidP="0074091D">
      <w:pPr>
        <w:ind w:left="708" w:firstLine="708"/>
        <w:rPr>
          <w:rFonts w:ascii="Arial" w:hAnsi="Arial"/>
          <w:color w:val="000000"/>
        </w:rPr>
      </w:pPr>
    </w:p>
    <w:p w:rsidR="00556251" w:rsidRDefault="00556251" w:rsidP="003856AC">
      <w:pPr>
        <w:tabs>
          <w:tab w:val="left" w:pos="2127"/>
          <w:tab w:val="right" w:pos="3686"/>
        </w:tabs>
        <w:spacing w:beforeLines="120" w:after="120"/>
        <w:ind w:right="280"/>
        <w:contextualSpacing/>
        <w:outlineLvl w:val="0"/>
        <w:rPr>
          <w:rFonts w:ascii="Arial" w:hAnsi="Arial" w:cs="Arial"/>
          <w:b/>
        </w:rPr>
      </w:pPr>
    </w:p>
    <w:p w:rsidR="00EB4377" w:rsidRDefault="00EB4377" w:rsidP="003856AC">
      <w:pPr>
        <w:tabs>
          <w:tab w:val="left" w:pos="2127"/>
          <w:tab w:val="right" w:pos="3686"/>
        </w:tabs>
        <w:spacing w:beforeLines="120" w:after="120"/>
        <w:ind w:right="280"/>
        <w:contextualSpacing/>
        <w:outlineLvl w:val="0"/>
        <w:rPr>
          <w:rFonts w:ascii="Arial" w:hAnsi="Arial" w:cs="Arial"/>
          <w:b/>
        </w:rPr>
      </w:pPr>
    </w:p>
    <w:p w:rsidR="0054520F" w:rsidRDefault="0054520F" w:rsidP="003856AC">
      <w:pPr>
        <w:tabs>
          <w:tab w:val="left" w:pos="2127"/>
          <w:tab w:val="right" w:pos="3686"/>
        </w:tabs>
        <w:spacing w:beforeLines="120" w:after="120"/>
        <w:ind w:right="280"/>
        <w:contextualSpacing/>
        <w:outlineLvl w:val="0"/>
        <w:rPr>
          <w:rFonts w:ascii="Arial" w:hAnsi="Arial" w:cs="Arial"/>
          <w:b/>
        </w:rPr>
      </w:pPr>
    </w:p>
    <w:p w:rsidR="0054520F" w:rsidRDefault="0054520F"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523998" w:rsidRPr="002A3E0D" w:rsidRDefault="0074091D" w:rsidP="003856AC">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54520F">
        <w:rPr>
          <w:rFonts w:ascii="Arial" w:hAnsi="Arial" w:cs="Arial"/>
          <w:b/>
        </w:rPr>
        <w:t>Sicherheitsleuchte LSZ 1W Deckenmontage quadratisch, Wegelinse</w:t>
      </w:r>
    </w:p>
    <w:p w:rsidR="00523998" w:rsidRPr="002A3E0D" w:rsidRDefault="00523998" w:rsidP="003856AC">
      <w:pPr>
        <w:tabs>
          <w:tab w:val="left" w:pos="2127"/>
          <w:tab w:val="right" w:pos="3686"/>
        </w:tabs>
        <w:spacing w:beforeLines="120" w:after="120"/>
        <w:ind w:right="280"/>
        <w:contextualSpacing/>
        <w:outlineLvl w:val="0"/>
        <w:rPr>
          <w:rFonts w:ascii="Arial" w:hAnsi="Arial" w:cs="Arial"/>
          <w:b/>
        </w:rPr>
      </w:pPr>
    </w:p>
    <w:p w:rsidR="0054520F" w:rsidRPr="0054520F" w:rsidRDefault="0054520F" w:rsidP="0074091D">
      <w:pPr>
        <w:rPr>
          <w:rFonts w:ascii="Arial" w:hAnsi="Arial" w:cs="Arial"/>
        </w:rPr>
      </w:pPr>
      <w:r w:rsidRPr="0054520F">
        <w:rPr>
          <w:rFonts w:ascii="Arial" w:hAnsi="Arial" w:cs="Arial"/>
        </w:rPr>
        <w:t xml:space="preserve">System-Sicherheitsleuchte der ASE GmbH mit einem extrem schmalen, architektonisch ansprechendem Stahlblechgehäuse. Schraubenloser, leicht zu handhabender Verschlussmechanismus. Ausführung für Deckenaufbaumontage. Kompakte Ausführung mit einer Hochleistungs-LED  und speziellen Linsen zur optimierten Ausleuchtung mit einer minimalen Anzahl von Brennstellen. </w:t>
      </w:r>
    </w:p>
    <w:p w:rsidR="00CB6DFD" w:rsidRDefault="0054520F" w:rsidP="0074091D">
      <w:pPr>
        <w:rPr>
          <w:rFonts w:ascii="Arial" w:hAnsi="Arial" w:cs="Arial"/>
        </w:rPr>
      </w:pPr>
      <w:r w:rsidRPr="0054520F">
        <w:rPr>
          <w:rFonts w:ascii="Arial" w:hAnsi="Arial" w:cs="Arial"/>
        </w:rPr>
        <w:t>Technische Ausführung entsprechend EN 60598.2.22 (VDE 0711 Teil 2.22) und EN 1838, vollelektronisches Betriebsgerät, spannungskonstante weiße LED und Doppelklemmen zum Anschluss der Durchgangsverdrahtung mit Adern bis 2,5mm².</w:t>
      </w:r>
    </w:p>
    <w:p w:rsidR="0054520F" w:rsidRDefault="0054520F" w:rsidP="0074091D">
      <w:pPr>
        <w:rPr>
          <w:rFonts w:ascii="Arial" w:hAnsi="Arial" w:cs="Arial"/>
        </w:rPr>
      </w:pPr>
    </w:p>
    <w:p w:rsidR="00556251" w:rsidRDefault="00556251" w:rsidP="0074091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74091D">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74091D">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74091D">
      <w:pPr>
        <w:spacing w:after="120"/>
        <w:contextualSpacing/>
        <w:rPr>
          <w:rFonts w:ascii="Arial" w:hAnsi="Arial" w:cs="Arial"/>
        </w:rPr>
      </w:pPr>
    </w:p>
    <w:p w:rsidR="00556251" w:rsidRDefault="00556251" w:rsidP="0074091D">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74091D">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523998" w:rsidRPr="002A3E0D" w:rsidRDefault="00523998" w:rsidP="0074091D">
      <w:pPr>
        <w:rPr>
          <w:rFonts w:ascii="Arial" w:hAnsi="Arial" w:cs="Arial"/>
        </w:rPr>
      </w:pPr>
    </w:p>
    <w:p w:rsidR="00523998" w:rsidRPr="002A3E0D" w:rsidRDefault="00523998" w:rsidP="0074091D">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54520F">
        <w:rPr>
          <w:rFonts w:ascii="Arial" w:hAnsi="Arial" w:cs="Arial"/>
        </w:rPr>
        <w:t>180</w:t>
      </w:r>
      <w:r w:rsidR="0074091D">
        <w:rPr>
          <w:rFonts w:ascii="Arial" w:hAnsi="Arial" w:cs="Arial"/>
        </w:rPr>
        <w:t>mm</w:t>
      </w:r>
      <w:r w:rsidRPr="002A3E0D">
        <w:rPr>
          <w:rFonts w:ascii="Arial" w:hAnsi="Arial" w:cs="Arial"/>
        </w:rPr>
        <w:t xml:space="preserve"> </w:t>
      </w:r>
      <w:r w:rsidR="0074091D" w:rsidRPr="002A3E0D">
        <w:rPr>
          <w:rFonts w:ascii="Arial" w:hAnsi="Arial" w:cs="Arial"/>
        </w:rPr>
        <w:t xml:space="preserve">B = </w:t>
      </w:r>
      <w:r w:rsidR="0074091D">
        <w:rPr>
          <w:rFonts w:ascii="Arial" w:hAnsi="Arial" w:cs="Arial"/>
        </w:rPr>
        <w:t>180</w:t>
      </w:r>
      <w:r w:rsidR="0074091D" w:rsidRPr="002A3E0D">
        <w:rPr>
          <w:rFonts w:ascii="Arial" w:hAnsi="Arial" w:cs="Arial"/>
        </w:rPr>
        <w:t xml:space="preserve">mm </w:t>
      </w:r>
      <w:r w:rsidRPr="002A3E0D">
        <w:rPr>
          <w:rFonts w:ascii="Arial" w:hAnsi="Arial" w:cs="Arial"/>
        </w:rPr>
        <w:t xml:space="preserve">H = </w:t>
      </w:r>
      <w:r w:rsidR="0054520F">
        <w:rPr>
          <w:rFonts w:ascii="Arial" w:hAnsi="Arial" w:cs="Arial"/>
        </w:rPr>
        <w:t>28</w:t>
      </w:r>
      <w:r w:rsidR="0074091D">
        <w:rPr>
          <w:rFonts w:ascii="Arial" w:hAnsi="Arial" w:cs="Arial"/>
        </w:rPr>
        <w:t>mm</w:t>
      </w:r>
      <w:r w:rsidRPr="002A3E0D">
        <w:rPr>
          <w:rFonts w:ascii="Arial" w:hAnsi="Arial" w:cs="Arial"/>
        </w:rPr>
        <w:t xml:space="preserve"> </w:t>
      </w:r>
    </w:p>
    <w:p w:rsidR="00523998" w:rsidRPr="002A3E0D" w:rsidRDefault="00523998" w:rsidP="0074091D">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54520F">
        <w:rPr>
          <w:rFonts w:ascii="Arial" w:hAnsi="Arial" w:cs="Arial"/>
        </w:rPr>
        <w:t>Deckenmontage quadratisch, Wegelinse</w:t>
      </w:r>
    </w:p>
    <w:p w:rsidR="00523998" w:rsidRDefault="00523998" w:rsidP="0074091D">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54520F">
        <w:rPr>
          <w:rFonts w:ascii="Arial" w:hAnsi="Arial" w:cs="Arial"/>
        </w:rPr>
        <w:t>PowerLED 1x3W</w:t>
      </w:r>
    </w:p>
    <w:p w:rsidR="00523998" w:rsidRPr="002A3E0D" w:rsidRDefault="00523998" w:rsidP="0074091D">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54520F">
        <w:rPr>
          <w:rFonts w:ascii="Arial" w:hAnsi="Arial" w:cs="Arial"/>
        </w:rPr>
        <w:t>4</w:t>
      </w:r>
      <w:r w:rsidRPr="002A3E0D">
        <w:rPr>
          <w:rFonts w:ascii="Arial" w:hAnsi="Arial" w:cs="Arial"/>
        </w:rPr>
        <w:t>0</w:t>
      </w:r>
    </w:p>
    <w:p w:rsidR="00523998" w:rsidRPr="002A3E0D" w:rsidRDefault="00523998" w:rsidP="0074091D">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74091D">
      <w:pPr>
        <w:spacing w:after="120"/>
        <w:ind w:left="707" w:firstLine="709"/>
        <w:contextualSpacing/>
        <w:rPr>
          <w:rFonts w:ascii="Arial" w:hAnsi="Arial" w:cs="Arial"/>
          <w:b/>
        </w:rPr>
      </w:pPr>
    </w:p>
    <w:p w:rsidR="00523998" w:rsidRPr="002A3E0D" w:rsidRDefault="00523998" w:rsidP="0074091D">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54520F" w:rsidRDefault="00523998" w:rsidP="0074091D">
      <w:pPr>
        <w:spacing w:after="120"/>
        <w:ind w:left="708" w:firstLine="708"/>
        <w:contextualSpacing/>
        <w:rPr>
          <w:rFonts w:ascii="Arial" w:hAnsi="Arial" w:cs="Arial"/>
          <w:b/>
          <w:bCs/>
          <w:lang w:val="en-US"/>
        </w:rPr>
      </w:pPr>
      <w:r w:rsidRPr="0054520F">
        <w:rPr>
          <w:rFonts w:ascii="Arial" w:hAnsi="Arial" w:cs="Arial"/>
          <w:b/>
          <w:bCs/>
          <w:lang w:val="en-US"/>
        </w:rPr>
        <w:t xml:space="preserve">Typ: </w:t>
      </w:r>
      <w:r w:rsidRPr="0054520F">
        <w:rPr>
          <w:rFonts w:ascii="Arial" w:hAnsi="Arial" w:cs="Arial"/>
          <w:b/>
          <w:bCs/>
          <w:lang w:val="en-US"/>
        </w:rPr>
        <w:tab/>
      </w:r>
      <w:r w:rsidRPr="0054520F">
        <w:rPr>
          <w:rFonts w:ascii="Arial" w:hAnsi="Arial" w:cs="Arial"/>
          <w:b/>
          <w:bCs/>
          <w:lang w:val="en-US"/>
        </w:rPr>
        <w:tab/>
        <w:t xml:space="preserve"> </w:t>
      </w:r>
      <w:r w:rsidRPr="0054520F">
        <w:rPr>
          <w:rFonts w:ascii="Arial" w:hAnsi="Arial" w:cs="Arial"/>
          <w:b/>
          <w:bCs/>
          <w:lang w:val="en-US"/>
        </w:rPr>
        <w:tab/>
      </w:r>
      <w:r w:rsidR="0054520F">
        <w:rPr>
          <w:rFonts w:ascii="Arial" w:hAnsi="Arial" w:cs="Arial"/>
          <w:b/>
          <w:color w:val="000000"/>
          <w:lang w:val="en-US"/>
        </w:rPr>
        <w:t>LSZ 1W-D18Q</w:t>
      </w:r>
      <w:r w:rsidR="00CB6DFD" w:rsidRPr="0054520F">
        <w:rPr>
          <w:rFonts w:ascii="Arial" w:hAnsi="Arial" w:cs="Arial"/>
          <w:b/>
          <w:color w:val="000000"/>
          <w:lang w:val="en-US"/>
        </w:rPr>
        <w:t>-</w:t>
      </w:r>
      <w:r w:rsidR="0074091D">
        <w:rPr>
          <w:rFonts w:ascii="Arial" w:hAnsi="Arial" w:cs="Arial"/>
          <w:b/>
          <w:color w:val="000000"/>
          <w:lang w:val="en-US"/>
        </w:rPr>
        <w:t>.</w:t>
      </w:r>
      <w:r w:rsidR="005C1FDC">
        <w:rPr>
          <w:rFonts w:ascii="Arial" w:hAnsi="Arial" w:cs="Arial"/>
          <w:b/>
          <w:color w:val="000000"/>
          <w:lang w:val="en-US"/>
        </w:rPr>
        <w:t>.</w:t>
      </w:r>
      <w:bookmarkStart w:id="0" w:name="_GoBack"/>
      <w:bookmarkEnd w:id="0"/>
      <w:r w:rsidRPr="0054520F">
        <w:rPr>
          <w:rFonts w:ascii="Arial" w:hAnsi="Arial" w:cs="Arial"/>
          <w:b/>
          <w:color w:val="000000"/>
          <w:lang w:val="en-US"/>
        </w:rPr>
        <w:t>-LED</w:t>
      </w:r>
    </w:p>
    <w:p w:rsidR="00523998" w:rsidRPr="0054520F" w:rsidRDefault="00523998" w:rsidP="0074091D">
      <w:pPr>
        <w:spacing w:after="120"/>
        <w:contextualSpacing/>
        <w:rPr>
          <w:rFonts w:ascii="Arial" w:hAnsi="Arial" w:cs="Arial"/>
          <w:lang w:val="en-US"/>
        </w:rPr>
      </w:pPr>
      <w:r w:rsidRPr="0054520F">
        <w:rPr>
          <w:rFonts w:ascii="Arial" w:hAnsi="Arial" w:cs="Arial"/>
          <w:b/>
          <w:lang w:val="en-US"/>
        </w:rPr>
        <w:tab/>
      </w:r>
      <w:r w:rsidRPr="0054520F">
        <w:rPr>
          <w:rFonts w:ascii="Arial" w:hAnsi="Arial" w:cs="Arial"/>
          <w:b/>
          <w:lang w:val="en-US"/>
        </w:rPr>
        <w:tab/>
      </w:r>
    </w:p>
    <w:p w:rsidR="00523998" w:rsidRDefault="00523998" w:rsidP="003856AC">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3856AC">
      <w:pPr>
        <w:spacing w:afterLines="120"/>
        <w:ind w:left="708" w:firstLine="708"/>
        <w:contextualSpacing/>
        <w:jc w:val="both"/>
        <w:rPr>
          <w:rFonts w:ascii="Arial" w:hAnsi="Arial" w:cs="Arial"/>
          <w:color w:val="000000"/>
        </w:rPr>
      </w:pPr>
    </w:p>
    <w:p w:rsidR="00523998" w:rsidRPr="002A3E0D" w:rsidRDefault="00523998" w:rsidP="0074091D">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Default="0074091D" w:rsidP="003856AC">
      <w:pPr>
        <w:tabs>
          <w:tab w:val="left" w:pos="2127"/>
          <w:tab w:val="right" w:pos="3686"/>
        </w:tabs>
        <w:spacing w:beforeLines="120" w:after="120"/>
        <w:ind w:right="280"/>
        <w:contextualSpacing/>
        <w:outlineLvl w:val="0"/>
        <w:rPr>
          <w:rFonts w:ascii="Arial" w:hAnsi="Arial" w:cs="Arial"/>
          <w:b/>
        </w:rPr>
      </w:pPr>
    </w:p>
    <w:p w:rsidR="0074091D" w:rsidRPr="006F11CB" w:rsidRDefault="0074091D" w:rsidP="003856AC">
      <w:pPr>
        <w:tabs>
          <w:tab w:val="left" w:pos="2127"/>
          <w:tab w:val="right" w:pos="3686"/>
        </w:tabs>
        <w:spacing w:beforeLines="120" w:after="120"/>
        <w:ind w:right="280"/>
        <w:contextualSpacing/>
        <w:outlineLvl w:val="0"/>
        <w:rPr>
          <w:rFonts w:ascii="Arial" w:hAnsi="Arial" w:cs="Arial"/>
          <w:b/>
        </w:rPr>
      </w:pPr>
      <w:r w:rsidRPr="0074091D">
        <w:rPr>
          <w:rFonts w:ascii="Arial" w:hAnsi="Arial" w:cs="Arial"/>
          <w:b/>
        </w:rPr>
        <w:t>System-Sicherheitsleuchte LSZ</w:t>
      </w:r>
      <w:r w:rsidRPr="006F11CB">
        <w:rPr>
          <w:rFonts w:ascii="Arial" w:hAnsi="Arial" w:cs="Arial"/>
          <w:b/>
        </w:rPr>
        <w:t xml:space="preserve"> Ballschutzkorb Decke</w:t>
      </w:r>
    </w:p>
    <w:p w:rsidR="0074091D" w:rsidRPr="006F11CB" w:rsidRDefault="0074091D" w:rsidP="003856AC">
      <w:pPr>
        <w:tabs>
          <w:tab w:val="left" w:pos="2127"/>
          <w:tab w:val="right" w:pos="3686"/>
        </w:tabs>
        <w:spacing w:beforeLines="120" w:after="120"/>
        <w:ind w:right="280"/>
        <w:contextualSpacing/>
        <w:outlineLvl w:val="0"/>
        <w:rPr>
          <w:rFonts w:ascii="Arial" w:hAnsi="Arial" w:cs="Arial"/>
          <w:b/>
        </w:rPr>
      </w:pPr>
    </w:p>
    <w:p w:rsidR="0074091D" w:rsidRPr="006F11CB" w:rsidRDefault="0074091D" w:rsidP="0074091D">
      <w:pPr>
        <w:contextualSpacing/>
        <w:rPr>
          <w:rFonts w:ascii="Arial" w:hAnsi="Arial" w:cs="Arial"/>
        </w:rPr>
      </w:pPr>
      <w:r w:rsidRPr="006F11CB">
        <w:rPr>
          <w:rFonts w:ascii="Arial" w:hAnsi="Arial" w:cs="Arial"/>
        </w:rPr>
        <w:t xml:space="preserve">Ballschutzkorb für die </w:t>
      </w:r>
      <w:r w:rsidRPr="0074091D">
        <w:rPr>
          <w:rFonts w:ascii="Arial" w:hAnsi="Arial" w:cs="Arial"/>
        </w:rPr>
        <w:t>System-Sicherheitsleuchte LSZ</w:t>
      </w:r>
      <w:r w:rsidRPr="006F11CB">
        <w:rPr>
          <w:rFonts w:ascii="Arial" w:hAnsi="Arial" w:cs="Arial"/>
        </w:rPr>
        <w:t xml:space="preserve"> Universalmontage (Decke) aus Stahlblech. </w:t>
      </w:r>
    </w:p>
    <w:p w:rsidR="0074091D" w:rsidRPr="006F11CB" w:rsidRDefault="0074091D" w:rsidP="0074091D">
      <w:pPr>
        <w:contextualSpacing/>
        <w:rPr>
          <w:rFonts w:ascii="Arial" w:hAnsi="Arial" w:cs="Arial"/>
        </w:rPr>
      </w:pPr>
    </w:p>
    <w:p w:rsidR="0074091D" w:rsidRPr="006F11CB" w:rsidRDefault="0074091D" w:rsidP="0074091D">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w:t>
      </w:r>
      <w:r w:rsidRPr="006F11CB">
        <w:rPr>
          <w:rFonts w:ascii="Arial" w:hAnsi="Arial" w:cs="Arial"/>
        </w:rPr>
        <w:t xml:space="preserve">20 mm B = </w:t>
      </w:r>
      <w:r>
        <w:rPr>
          <w:rFonts w:ascii="Arial" w:hAnsi="Arial" w:cs="Arial"/>
        </w:rPr>
        <w:t>2</w:t>
      </w:r>
      <w:r w:rsidRPr="006F11CB">
        <w:rPr>
          <w:rFonts w:ascii="Arial" w:hAnsi="Arial" w:cs="Arial"/>
        </w:rPr>
        <w:t xml:space="preserve">20 mm H = </w:t>
      </w:r>
      <w:r>
        <w:rPr>
          <w:rFonts w:ascii="Arial" w:hAnsi="Arial" w:cs="Arial"/>
        </w:rPr>
        <w:t>51</w:t>
      </w:r>
      <w:r w:rsidRPr="006F11CB">
        <w:rPr>
          <w:rFonts w:ascii="Arial" w:hAnsi="Arial" w:cs="Arial"/>
        </w:rPr>
        <w:t xml:space="preserve"> mm </w:t>
      </w:r>
    </w:p>
    <w:p w:rsidR="0074091D" w:rsidRPr="006F11CB" w:rsidRDefault="0074091D" w:rsidP="0074091D">
      <w:pPr>
        <w:spacing w:after="120"/>
        <w:ind w:left="707" w:firstLine="709"/>
        <w:contextualSpacing/>
        <w:rPr>
          <w:rFonts w:ascii="Arial" w:hAnsi="Arial" w:cs="Arial"/>
          <w:b/>
        </w:rPr>
      </w:pPr>
    </w:p>
    <w:p w:rsidR="0074091D" w:rsidRPr="006F11CB" w:rsidRDefault="0074091D" w:rsidP="0074091D">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74091D" w:rsidRPr="006F11CB" w:rsidRDefault="0074091D" w:rsidP="0074091D">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4</w:t>
      </w:r>
    </w:p>
    <w:p w:rsidR="0074091D" w:rsidRPr="006F11CB" w:rsidRDefault="0074091D" w:rsidP="0074091D">
      <w:pPr>
        <w:spacing w:after="120"/>
        <w:contextualSpacing/>
        <w:rPr>
          <w:rFonts w:ascii="Arial" w:hAnsi="Arial" w:cs="Arial"/>
        </w:rPr>
      </w:pPr>
      <w:r w:rsidRPr="006F11CB">
        <w:rPr>
          <w:rFonts w:ascii="Arial" w:hAnsi="Arial" w:cs="Arial"/>
          <w:b/>
        </w:rPr>
        <w:tab/>
      </w:r>
      <w:r w:rsidRPr="006F11CB">
        <w:rPr>
          <w:rFonts w:ascii="Arial" w:hAnsi="Arial" w:cs="Arial"/>
          <w:b/>
        </w:rPr>
        <w:tab/>
      </w:r>
    </w:p>
    <w:p w:rsidR="0074091D" w:rsidRPr="006F11CB" w:rsidRDefault="0074091D" w:rsidP="0074091D">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74091D" w:rsidRPr="006F11CB" w:rsidRDefault="0074091D" w:rsidP="003856AC">
      <w:pPr>
        <w:spacing w:afterLines="120"/>
        <w:ind w:left="708" w:firstLine="708"/>
        <w:contextualSpacing/>
        <w:jc w:val="both"/>
        <w:rPr>
          <w:rFonts w:ascii="Arial" w:hAnsi="Arial" w:cs="Arial"/>
          <w:color w:val="000000"/>
        </w:rPr>
      </w:pPr>
    </w:p>
    <w:p w:rsidR="0074091D" w:rsidRPr="006F11CB" w:rsidRDefault="0074091D" w:rsidP="0074091D">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74091D" w:rsidRDefault="0074091D" w:rsidP="0074091D">
      <w:pPr>
        <w:contextualSpacing/>
        <w:rPr>
          <w:rFonts w:ascii="Arial" w:hAnsi="Arial" w:cs="Arial"/>
          <w:b/>
        </w:rPr>
      </w:pPr>
    </w:p>
    <w:p w:rsidR="0074091D" w:rsidRPr="002A3E0D" w:rsidRDefault="0074091D" w:rsidP="003856AC">
      <w:pPr>
        <w:tabs>
          <w:tab w:val="left" w:pos="2127"/>
          <w:tab w:val="right" w:pos="3686"/>
        </w:tabs>
        <w:spacing w:beforeLines="120" w:after="120"/>
        <w:ind w:right="280"/>
        <w:contextualSpacing/>
        <w:outlineLvl w:val="0"/>
      </w:pPr>
    </w:p>
    <w:sectPr w:rsidR="0074091D" w:rsidRPr="002A3E0D" w:rsidSect="003856AC">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5DA" w:rsidRDefault="00F575DA">
      <w:r>
        <w:separator/>
      </w:r>
    </w:p>
  </w:endnote>
  <w:endnote w:type="continuationSeparator" w:id="0">
    <w:p w:rsidR="00F575DA" w:rsidRDefault="00F57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856AC">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3856AC">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3C1CB8">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2" w:rsidRDefault="004C7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5DA" w:rsidRDefault="00F575DA">
      <w:r>
        <w:separator/>
      </w:r>
    </w:p>
  </w:footnote>
  <w:footnote w:type="continuationSeparator" w:id="0">
    <w:p w:rsidR="00F575DA" w:rsidRDefault="00F57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2" w:rsidRDefault="004C73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267"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268"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4C7342">
      <w:rPr>
        <w:rFonts w:ascii="Arial" w:hAnsi="Arial" w:cs="Arial"/>
        <w:b/>
        <w:sz w:val="16"/>
        <w:szCs w:val="16"/>
      </w:rPr>
      <w:t xml:space="preserve">, </w:t>
    </w:r>
    <w:r w:rsidR="003C1CB8">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42" w:rsidRDefault="004C73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5347D"/>
    <w:rsid w:val="001935CA"/>
    <w:rsid w:val="001B1CC9"/>
    <w:rsid w:val="001F50F4"/>
    <w:rsid w:val="00244C91"/>
    <w:rsid w:val="002A3E0D"/>
    <w:rsid w:val="002B1A94"/>
    <w:rsid w:val="002F6070"/>
    <w:rsid w:val="003327A9"/>
    <w:rsid w:val="0035411A"/>
    <w:rsid w:val="00370EE1"/>
    <w:rsid w:val="003856AC"/>
    <w:rsid w:val="003C1CB8"/>
    <w:rsid w:val="003F2E70"/>
    <w:rsid w:val="004016F4"/>
    <w:rsid w:val="00407F53"/>
    <w:rsid w:val="00450089"/>
    <w:rsid w:val="004C4295"/>
    <w:rsid w:val="004C7342"/>
    <w:rsid w:val="004D10C1"/>
    <w:rsid w:val="00523998"/>
    <w:rsid w:val="0054520F"/>
    <w:rsid w:val="00552E98"/>
    <w:rsid w:val="00556251"/>
    <w:rsid w:val="005C1FDC"/>
    <w:rsid w:val="005F2AF7"/>
    <w:rsid w:val="00693529"/>
    <w:rsid w:val="006B61A5"/>
    <w:rsid w:val="006D0F19"/>
    <w:rsid w:val="006E49AF"/>
    <w:rsid w:val="006F2BDA"/>
    <w:rsid w:val="0074091D"/>
    <w:rsid w:val="00755319"/>
    <w:rsid w:val="00757F11"/>
    <w:rsid w:val="007B54F0"/>
    <w:rsid w:val="007E3175"/>
    <w:rsid w:val="00807372"/>
    <w:rsid w:val="00891FF5"/>
    <w:rsid w:val="008936FA"/>
    <w:rsid w:val="008B3C16"/>
    <w:rsid w:val="009A7A1C"/>
    <w:rsid w:val="009B01AF"/>
    <w:rsid w:val="009C5B4E"/>
    <w:rsid w:val="00A869D0"/>
    <w:rsid w:val="00A876E3"/>
    <w:rsid w:val="00AA2B69"/>
    <w:rsid w:val="00AB4123"/>
    <w:rsid w:val="00B749D1"/>
    <w:rsid w:val="00B7690E"/>
    <w:rsid w:val="00BB09BD"/>
    <w:rsid w:val="00BD1281"/>
    <w:rsid w:val="00BE3C48"/>
    <w:rsid w:val="00C0135B"/>
    <w:rsid w:val="00C04793"/>
    <w:rsid w:val="00C06241"/>
    <w:rsid w:val="00C32E6B"/>
    <w:rsid w:val="00CB6DFD"/>
    <w:rsid w:val="00CE2357"/>
    <w:rsid w:val="00CF2C95"/>
    <w:rsid w:val="00D15AEC"/>
    <w:rsid w:val="00D74727"/>
    <w:rsid w:val="00DB3677"/>
    <w:rsid w:val="00DB4671"/>
    <w:rsid w:val="00DE4BAC"/>
    <w:rsid w:val="00E209A2"/>
    <w:rsid w:val="00E60C5B"/>
    <w:rsid w:val="00E77216"/>
    <w:rsid w:val="00EB4377"/>
    <w:rsid w:val="00F057C6"/>
    <w:rsid w:val="00F37D72"/>
    <w:rsid w:val="00F575DA"/>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C"/>
  </w:style>
  <w:style w:type="paragraph" w:styleId="Heading1">
    <w:name w:val="heading 1"/>
    <w:basedOn w:val="Normal"/>
    <w:next w:val="Normal"/>
    <w:link w:val="Heading1Char"/>
    <w:qFormat/>
    <w:rsid w:val="003856AC"/>
    <w:pPr>
      <w:keepNext/>
      <w:spacing w:before="240" w:after="60"/>
      <w:outlineLvl w:val="0"/>
    </w:pPr>
    <w:rPr>
      <w:rFonts w:ascii="Arial" w:hAnsi="Arial"/>
      <w:b/>
      <w:kern w:val="28"/>
      <w:sz w:val="28"/>
    </w:rPr>
  </w:style>
  <w:style w:type="paragraph" w:styleId="Heading2">
    <w:name w:val="heading 2"/>
    <w:basedOn w:val="Normal"/>
    <w:next w:val="Normal"/>
    <w:qFormat/>
    <w:rsid w:val="003856AC"/>
    <w:pPr>
      <w:keepNext/>
      <w:ind w:left="1701" w:hanging="1701"/>
      <w:outlineLvl w:val="1"/>
    </w:pPr>
    <w:rPr>
      <w:rFonts w:ascii="Arial (PCL6)" w:hAnsi="Arial (PCL6)"/>
      <w:sz w:val="24"/>
    </w:rPr>
  </w:style>
  <w:style w:type="paragraph" w:styleId="Heading3">
    <w:name w:val="heading 3"/>
    <w:basedOn w:val="Normal"/>
    <w:next w:val="Normal"/>
    <w:qFormat/>
    <w:rsid w:val="003856AC"/>
    <w:pPr>
      <w:keepNext/>
      <w:ind w:left="1701" w:right="3541"/>
      <w:outlineLvl w:val="2"/>
    </w:pPr>
    <w:rPr>
      <w:rFonts w:ascii="Arial (PCL6)" w:hAnsi="Arial (PCL6)"/>
      <w:sz w:val="24"/>
    </w:rPr>
  </w:style>
  <w:style w:type="paragraph" w:styleId="Heading4">
    <w:name w:val="heading 4"/>
    <w:basedOn w:val="Normal"/>
    <w:next w:val="Normal"/>
    <w:qFormat/>
    <w:rsid w:val="003856AC"/>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3856AC"/>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3856AC"/>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3856AC"/>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3856AC"/>
    <w:pPr>
      <w:keepNext/>
      <w:ind w:firstLine="708"/>
      <w:outlineLvl w:val="7"/>
    </w:pPr>
    <w:rPr>
      <w:rFonts w:ascii="Arial" w:hAnsi="Arial"/>
      <w:b/>
      <w:sz w:val="22"/>
    </w:rPr>
  </w:style>
  <w:style w:type="paragraph" w:styleId="Heading9">
    <w:name w:val="heading 9"/>
    <w:basedOn w:val="Normal"/>
    <w:next w:val="Normal"/>
    <w:qFormat/>
    <w:rsid w:val="003856AC"/>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3856AC"/>
    <w:pPr>
      <w:ind w:left="1701" w:right="3541"/>
    </w:pPr>
    <w:rPr>
      <w:rFonts w:ascii="Arial (PCL6)" w:hAnsi="Arial (PCL6)"/>
      <w:sz w:val="24"/>
    </w:rPr>
  </w:style>
  <w:style w:type="paragraph" w:styleId="Footer">
    <w:name w:val="footer"/>
    <w:basedOn w:val="Normal"/>
    <w:link w:val="FooterChar"/>
    <w:rsid w:val="003856AC"/>
    <w:pPr>
      <w:tabs>
        <w:tab w:val="center" w:pos="4536"/>
        <w:tab w:val="right" w:pos="9072"/>
      </w:tabs>
    </w:pPr>
  </w:style>
  <w:style w:type="character" w:styleId="PageNumber">
    <w:name w:val="page number"/>
    <w:basedOn w:val="DefaultParagraphFont"/>
    <w:semiHidden/>
    <w:rsid w:val="003856AC"/>
  </w:style>
  <w:style w:type="paragraph" w:styleId="Header">
    <w:name w:val="header"/>
    <w:basedOn w:val="Normal"/>
    <w:semiHidden/>
    <w:rsid w:val="003856AC"/>
    <w:pPr>
      <w:tabs>
        <w:tab w:val="center" w:pos="4536"/>
        <w:tab w:val="right" w:pos="9072"/>
      </w:tabs>
    </w:pPr>
  </w:style>
  <w:style w:type="paragraph" w:styleId="BodyTextIndent3">
    <w:name w:val="Body Text Indent 3"/>
    <w:basedOn w:val="Normal"/>
    <w:semiHidden/>
    <w:rsid w:val="003856AC"/>
    <w:pPr>
      <w:ind w:right="1201" w:firstLine="708"/>
    </w:pPr>
    <w:rPr>
      <w:rFonts w:ascii="Arial" w:hAnsi="Arial"/>
      <w:bCs/>
      <w:sz w:val="24"/>
    </w:rPr>
  </w:style>
  <w:style w:type="character" w:styleId="Hyperlink">
    <w:name w:val="Hyperlink"/>
    <w:semiHidden/>
    <w:rsid w:val="003856AC"/>
    <w:rPr>
      <w:color w:val="0000FF"/>
      <w:u w:val="single"/>
    </w:rPr>
  </w:style>
  <w:style w:type="paragraph" w:styleId="BodyText">
    <w:name w:val="Body Text"/>
    <w:basedOn w:val="Normal"/>
    <w:semiHidden/>
    <w:rsid w:val="003856AC"/>
    <w:pPr>
      <w:jc w:val="both"/>
    </w:pPr>
    <w:rPr>
      <w:rFonts w:ascii="Arial" w:hAnsi="Arial"/>
      <w:sz w:val="22"/>
    </w:rPr>
  </w:style>
  <w:style w:type="paragraph" w:styleId="BodyTextIndent">
    <w:name w:val="Body Text Indent"/>
    <w:basedOn w:val="Normal"/>
    <w:semiHidden/>
    <w:rsid w:val="003856AC"/>
    <w:pPr>
      <w:ind w:left="709"/>
    </w:pPr>
    <w:rPr>
      <w:rFonts w:ascii="Arial" w:hAnsi="Arial"/>
      <w:sz w:val="22"/>
    </w:rPr>
  </w:style>
  <w:style w:type="paragraph" w:customStyle="1" w:styleId="Text">
    <w:name w:val="Text"/>
    <w:rsid w:val="003856AC"/>
    <w:pPr>
      <w:spacing w:line="226" w:lineRule="atLeast"/>
    </w:pPr>
    <w:rPr>
      <w:rFonts w:ascii="Arial" w:hAnsi="Arial"/>
      <w:color w:val="000000"/>
      <w:sz w:val="18"/>
    </w:rPr>
  </w:style>
  <w:style w:type="paragraph" w:styleId="PlainText">
    <w:name w:val="Plain Text"/>
    <w:basedOn w:val="Normal"/>
    <w:semiHidden/>
    <w:rsid w:val="003856AC"/>
    <w:pPr>
      <w:tabs>
        <w:tab w:val="left" w:pos="1440"/>
        <w:tab w:val="left" w:pos="6500"/>
      </w:tabs>
    </w:pPr>
    <w:rPr>
      <w:rFonts w:ascii="Courier New" w:hAnsi="Courier New" w:cs="Courier New"/>
    </w:rPr>
  </w:style>
  <w:style w:type="paragraph" w:customStyle="1" w:styleId="p2">
    <w:name w:val="p2"/>
    <w:basedOn w:val="Normal"/>
    <w:rsid w:val="003856AC"/>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4468</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2016-10-09T07:46:00Z</dcterms:created>
  <dcterms:modified xsi:type="dcterms:W3CDTF">2017-09-28T15:34:00Z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